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1A" w:rsidRDefault="00441AFE" w:rsidP="00EB7C1A">
      <w:pPr>
        <w:pStyle w:val="Nagwek3"/>
        <w:ind w:left="-540" w:right="-537"/>
        <w:jc w:val="both"/>
        <w:rPr>
          <w:b/>
          <w:bCs/>
        </w:rPr>
      </w:pPr>
      <w:r w:rsidRPr="00441A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423pt;margin-top:-27pt;width:63pt;height:17pt;z-index:-251636736" wrapcoords="9514 -939 0 -939 -3343 2817 -3343 20661 514 23478 7714 23478 21343 23478 21857 3757 20829 -939 18514 -939 9514 -939"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Nr 3/2019"/>
            <w10:wrap type="tight" side="left"/>
          </v:shape>
        </w:pict>
      </w:r>
      <w:r w:rsidRPr="00441AFE">
        <w:rPr>
          <w:noProof/>
          <w:sz w:val="20"/>
        </w:rPr>
        <w:pict>
          <v:shape id="_x0000_s1027" type="#_x0000_t136" style="position:absolute;left:0;text-align:left;margin-left:108pt;margin-top:-9pt;width:239.25pt;height:22.5pt;z-index:251661312"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 Black&quot;;font-size:16pt;v-text-kern:t" trim="t" fitpath="t" string="NIEREGULARNIK SZKOLNY"/>
          </v:shape>
        </w:pict>
      </w:r>
      <w:r w:rsidR="00EB7C1A">
        <w:rPr>
          <w:b/>
          <w:bCs/>
        </w:rPr>
        <w:t xml:space="preserve">                                                                                                                              </w:t>
      </w:r>
    </w:p>
    <w:p w:rsidR="00EB7C1A" w:rsidRDefault="00EB7C1A" w:rsidP="00EB7C1A">
      <w:pPr>
        <w:pStyle w:val="Nagwek3"/>
        <w:ind w:left="-540" w:right="-537"/>
        <w:jc w:val="both"/>
      </w:pPr>
      <w:r>
        <w:rPr>
          <w:noProof/>
          <w:sz w:val="20"/>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24130</wp:posOffset>
            </wp:positionV>
            <wp:extent cx="2171700" cy="123190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71700" cy="1231900"/>
                    </a:xfrm>
                    <a:prstGeom prst="rect">
                      <a:avLst/>
                    </a:prstGeom>
                    <a:noFill/>
                    <a:ln w="9525">
                      <a:noFill/>
                      <a:miter lim="800000"/>
                      <a:headEnd/>
                      <a:tailEnd/>
                    </a:ln>
                  </pic:spPr>
                </pic:pic>
              </a:graphicData>
            </a:graphic>
          </wp:anchor>
        </w:drawing>
      </w:r>
    </w:p>
    <w:p w:rsidR="00EB7C1A" w:rsidRDefault="00EB7C1A" w:rsidP="00EB7C1A">
      <w:pPr>
        <w:pStyle w:val="Nagwek3"/>
        <w:ind w:left="2880" w:right="-537"/>
        <w:jc w:val="both"/>
        <w:rPr>
          <w:sz w:val="26"/>
        </w:rPr>
      </w:pPr>
    </w:p>
    <w:p w:rsidR="00EB7C1A" w:rsidRPr="00093F06" w:rsidRDefault="00D7628B" w:rsidP="004B345C">
      <w:pPr>
        <w:pStyle w:val="Nagwek3"/>
        <w:ind w:right="-537"/>
        <w:rPr>
          <w:color w:val="1015F2"/>
          <w:szCs w:val="28"/>
        </w:rPr>
      </w:pPr>
      <w:r>
        <w:rPr>
          <w:color w:val="1015F2"/>
          <w:szCs w:val="28"/>
        </w:rPr>
        <w:t xml:space="preserve">         Szkoła Podstawowa nr 3</w:t>
      </w:r>
      <w:r w:rsidR="00EB7C1A" w:rsidRPr="00093F06">
        <w:rPr>
          <w:color w:val="1015F2"/>
          <w:szCs w:val="28"/>
        </w:rPr>
        <w:t>8</w:t>
      </w:r>
    </w:p>
    <w:p w:rsidR="00EB7C1A" w:rsidRPr="00093F06" w:rsidRDefault="004B345C" w:rsidP="004B345C">
      <w:pPr>
        <w:ind w:left="-540" w:right="-537"/>
        <w:jc w:val="center"/>
        <w:rPr>
          <w:color w:val="1015F2"/>
          <w:sz w:val="28"/>
          <w:szCs w:val="28"/>
        </w:rPr>
      </w:pPr>
      <w:r>
        <w:rPr>
          <w:color w:val="1015F2"/>
          <w:sz w:val="28"/>
          <w:szCs w:val="28"/>
        </w:rPr>
        <w:t xml:space="preserve">                   przy Wojewódzkim</w:t>
      </w:r>
      <w:r w:rsidRPr="004B345C">
        <w:rPr>
          <w:color w:val="1015F2"/>
          <w:sz w:val="28"/>
          <w:szCs w:val="28"/>
        </w:rPr>
        <w:t xml:space="preserve"> </w:t>
      </w:r>
      <w:r>
        <w:rPr>
          <w:color w:val="1015F2"/>
          <w:sz w:val="28"/>
          <w:szCs w:val="28"/>
        </w:rPr>
        <w:t xml:space="preserve">Szpitalu Zespolonym </w:t>
      </w:r>
      <w:r w:rsidR="00EB7C1A">
        <w:rPr>
          <w:color w:val="1015F2"/>
          <w:sz w:val="28"/>
          <w:szCs w:val="28"/>
        </w:rPr>
        <w:t xml:space="preserve">  </w:t>
      </w:r>
      <w:r>
        <w:rPr>
          <w:color w:val="1015F2"/>
          <w:sz w:val="28"/>
          <w:szCs w:val="28"/>
        </w:rPr>
        <w:t xml:space="preserve">                                                                                                      </w:t>
      </w:r>
      <w:r w:rsidR="00EB7C1A" w:rsidRPr="00093F06">
        <w:rPr>
          <w:color w:val="1015F2"/>
          <w:sz w:val="28"/>
          <w:szCs w:val="28"/>
        </w:rPr>
        <w:t>w Kielcach</w:t>
      </w:r>
    </w:p>
    <w:p w:rsidR="00EB7C1A" w:rsidRPr="00093F06" w:rsidRDefault="00EB7C1A" w:rsidP="00EB7C1A">
      <w:pPr>
        <w:ind w:left="2880" w:right="-537"/>
        <w:rPr>
          <w:color w:val="728AF2"/>
          <w:sz w:val="26"/>
        </w:rPr>
      </w:pPr>
    </w:p>
    <w:p w:rsidR="00EB7C1A" w:rsidRDefault="00EB7C1A" w:rsidP="00EB7C1A">
      <w:pPr>
        <w:ind w:right="-648"/>
        <w:jc w:val="right"/>
      </w:pPr>
    </w:p>
    <w:p w:rsidR="00EB7C1A" w:rsidRDefault="00EB7C1A" w:rsidP="00292777">
      <w:pPr>
        <w:ind w:left="-720" w:right="-648"/>
        <w:jc w:val="center"/>
        <w:rPr>
          <w:rFonts w:ascii="Georgia" w:hAnsi="Georgia"/>
          <w:b/>
          <w:i/>
          <w:color w:val="000080"/>
          <w:sz w:val="28"/>
          <w:szCs w:val="32"/>
        </w:rPr>
      </w:pPr>
      <w:r>
        <w:rPr>
          <w:rFonts w:ascii="Georgia" w:hAnsi="Georgia"/>
          <w:b/>
          <w:i/>
          <w:color w:val="000080"/>
          <w:sz w:val="28"/>
          <w:szCs w:val="32"/>
        </w:rPr>
        <w:t xml:space="preserve">Życzymy Wam, </w:t>
      </w:r>
      <w:r w:rsidR="00717665">
        <w:rPr>
          <w:rFonts w:ascii="Georgia" w:hAnsi="Georgia"/>
          <w:b/>
          <w:i/>
          <w:color w:val="000080"/>
          <w:sz w:val="28"/>
          <w:szCs w:val="32"/>
        </w:rPr>
        <w:t xml:space="preserve"> w Nowym 2020</w:t>
      </w:r>
      <w:r w:rsidR="00292777">
        <w:rPr>
          <w:rFonts w:ascii="Georgia" w:hAnsi="Georgia"/>
          <w:b/>
          <w:i/>
          <w:color w:val="000080"/>
          <w:sz w:val="28"/>
          <w:szCs w:val="32"/>
        </w:rPr>
        <w:t xml:space="preserve"> Roku  wszystkiego co najzdrowsze!</w:t>
      </w:r>
    </w:p>
    <w:p w:rsidR="00EB7C1A" w:rsidRPr="00292777" w:rsidRDefault="00292777" w:rsidP="00EB7C1A">
      <w:pPr>
        <w:ind w:left="-720" w:right="-648"/>
        <w:jc w:val="center"/>
        <w:rPr>
          <w:i/>
        </w:rPr>
      </w:pPr>
      <w:r>
        <w:rPr>
          <w:rFonts w:ascii="Georgia" w:hAnsi="Georgia"/>
          <w:b/>
          <w:color w:val="000080"/>
        </w:rPr>
        <w:t xml:space="preserve"> </w:t>
      </w:r>
    </w:p>
    <w:tbl>
      <w:tblPr>
        <w:tblW w:w="1098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90"/>
        <w:gridCol w:w="5590"/>
      </w:tblGrid>
      <w:tr w:rsidR="00EB7C1A" w:rsidRPr="00292777" w:rsidTr="00D97717">
        <w:trPr>
          <w:trHeight w:val="567"/>
        </w:trPr>
        <w:tc>
          <w:tcPr>
            <w:tcW w:w="5390" w:type="dxa"/>
            <w:tcBorders>
              <w:top w:val="single" w:sz="4" w:space="0" w:color="auto"/>
              <w:left w:val="single" w:sz="4" w:space="0" w:color="auto"/>
              <w:bottom w:val="single" w:sz="4" w:space="0" w:color="auto"/>
            </w:tcBorders>
            <w:shd w:val="clear" w:color="auto" w:fill="auto"/>
          </w:tcPr>
          <w:p w:rsidR="00EB7C1A" w:rsidRPr="00292777" w:rsidRDefault="00EB7C1A" w:rsidP="00E92BB2">
            <w:pPr>
              <w:jc w:val="center"/>
            </w:pPr>
          </w:p>
          <w:p w:rsidR="00EB7C1A" w:rsidRPr="00292777" w:rsidRDefault="004B4607" w:rsidP="00B933EE">
            <w:pPr>
              <w:spacing w:line="288" w:lineRule="auto"/>
            </w:pPr>
            <w:r w:rsidRPr="00292777">
              <w:t xml:space="preserve"> </w:t>
            </w:r>
            <w:r w:rsidR="005D1835" w:rsidRPr="00292777">
              <w:t xml:space="preserve">Nasza </w:t>
            </w:r>
            <w:r w:rsidR="005F2C11" w:rsidRPr="00292777">
              <w:t xml:space="preserve">szkoła uczestniczy w programie </w:t>
            </w:r>
            <w:r w:rsidR="005D1835" w:rsidRPr="00292777">
              <w:t xml:space="preserve"> </w:t>
            </w:r>
            <w:r w:rsidR="005F2C11" w:rsidRPr="00A45B64">
              <w:rPr>
                <w:rFonts w:asciiTheme="majorHAnsi" w:hAnsiTheme="majorHAnsi"/>
              </w:rPr>
              <w:t>„</w:t>
            </w:r>
            <w:r w:rsidR="005F2C11" w:rsidRPr="00292777">
              <w:t xml:space="preserve"> </w:t>
            </w:r>
            <w:r w:rsidR="005D1835" w:rsidRPr="00292777">
              <w:t>Szkoła promująca zalecenia Europejskiego kodeksu walki</w:t>
            </w:r>
            <w:r w:rsidR="00D24039" w:rsidRPr="00292777">
              <w:t xml:space="preserve">           </w:t>
            </w:r>
            <w:r w:rsidR="005F2C11" w:rsidRPr="00292777">
              <w:t xml:space="preserve"> z rakiem"</w:t>
            </w:r>
            <w:r w:rsidR="005D1835" w:rsidRPr="00292777">
              <w:t>. Jednym z celów programu jest motywowanie  Was do</w:t>
            </w:r>
            <w:r w:rsidR="006F3189">
              <w:t xml:space="preserve"> </w:t>
            </w:r>
            <w:r w:rsidR="005D1835" w:rsidRPr="00292777">
              <w:t xml:space="preserve"> pr</w:t>
            </w:r>
            <w:r w:rsidR="00D24039" w:rsidRPr="00292777">
              <w:t xml:space="preserve">owadzenia zdrowego trybu życia, dlatego w dzisiejszej gazetce co nieco o zdrowym odżywianiu, ciekawostki z serii </w:t>
            </w:r>
            <w:r w:rsidR="005F2C11" w:rsidRPr="00A45B64">
              <w:rPr>
                <w:rFonts w:asciiTheme="majorHAnsi" w:hAnsiTheme="majorHAnsi"/>
              </w:rPr>
              <w:t>„</w:t>
            </w:r>
            <w:r w:rsidR="005F2C11" w:rsidRPr="00292777">
              <w:t xml:space="preserve">Czy wiesz, że...", </w:t>
            </w:r>
            <w:r w:rsidR="005F2C11" w:rsidRPr="00A45B64">
              <w:rPr>
                <w:rFonts w:asciiTheme="majorHAnsi" w:hAnsiTheme="majorHAnsi"/>
              </w:rPr>
              <w:t>„</w:t>
            </w:r>
            <w:r w:rsidR="005F2C11" w:rsidRPr="00292777">
              <w:t>zdrowa" krzyżówka dl</w:t>
            </w:r>
            <w:r w:rsidR="00120262">
              <w:t>a najmłodszych oraz ciąg dalszy historii szpitalika dziecięcego.</w:t>
            </w:r>
          </w:p>
          <w:p w:rsidR="005F2C11" w:rsidRPr="00292777" w:rsidRDefault="005F2C11" w:rsidP="00E46A70">
            <w:pPr>
              <w:jc w:val="center"/>
            </w:pPr>
          </w:p>
          <w:p w:rsidR="00E46A70" w:rsidRPr="00292777" w:rsidRDefault="00441AFE" w:rsidP="00E46A70">
            <w:pPr>
              <w:jc w:val="center"/>
            </w:pPr>
            <w:r w:rsidRPr="00441AFE">
              <w:pict>
                <v:shape id="_x0000_i1025" type="#_x0000_t136" style="width:236.25pt;height:21.75pt" fillcolor="yellow" stroked="f">
                  <v:fill color2="#f93" angle="-135" focusposition=".5,.5" focussize="" focus="100%" type="gradientRadial">
                    <o:fill v:ext="view" type="gradientCenter"/>
                  </v:fill>
                  <v:shadow on="t" color="silver" opacity="52429f"/>
                  <v:textpath style="font-family:&quot;Impact&quot;;font-size:18pt;v-text-kern:t" trim="t" fitpath="t" string="Co nam daje zdrowe odżywianie?"/>
                </v:shape>
              </w:pict>
            </w:r>
          </w:p>
          <w:p w:rsidR="00E46A70" w:rsidRPr="00292777" w:rsidRDefault="00E46A70" w:rsidP="00E46A70">
            <w:pPr>
              <w:jc w:val="center"/>
            </w:pPr>
          </w:p>
          <w:p w:rsidR="00FE74E1" w:rsidRPr="00292777" w:rsidRDefault="005F2C11" w:rsidP="00FE74E1">
            <w:pPr>
              <w:shd w:val="clear" w:color="auto" w:fill="FFFFFF"/>
              <w:rPr>
                <w:iCs/>
                <w:color w:val="444444"/>
              </w:rPr>
            </w:pPr>
            <w:r w:rsidRPr="00292777">
              <w:rPr>
                <w:color w:val="000000"/>
                <w:shd w:val="clear" w:color="auto" w:fill="FFFFFF"/>
              </w:rPr>
              <w:t>O dobroczynnym wpływie  zdrowego odżywiania na nasze życie wiemy wszyscy.</w:t>
            </w:r>
            <w:r w:rsidR="00E46A70" w:rsidRPr="00292777">
              <w:rPr>
                <w:color w:val="000000"/>
                <w:shd w:val="clear" w:color="auto" w:fill="FFFFFF"/>
              </w:rPr>
              <w:t xml:space="preserve"> </w:t>
            </w:r>
            <w:r w:rsidRPr="00292777">
              <w:rPr>
                <w:color w:val="000000"/>
                <w:shd w:val="clear" w:color="auto" w:fill="FFFFFF"/>
              </w:rPr>
              <w:t>Co jednak z tą wiedzą robimy? Zazwyczaj nic.</w:t>
            </w:r>
            <w:r w:rsidRPr="00292777">
              <w:rPr>
                <w:color w:val="000000"/>
              </w:rPr>
              <w:br/>
            </w:r>
            <w:r w:rsidRPr="00292777">
              <w:rPr>
                <w:color w:val="000000"/>
                <w:shd w:val="clear" w:color="auto" w:fill="FFFFFF"/>
              </w:rPr>
              <w:t>Prawidłowe</w:t>
            </w:r>
            <w:r w:rsidR="00E46A70" w:rsidRPr="00292777">
              <w:rPr>
                <w:color w:val="000000"/>
                <w:shd w:val="clear" w:color="auto" w:fill="FFFFFF"/>
              </w:rPr>
              <w:t xml:space="preserve"> </w:t>
            </w:r>
            <w:r w:rsidRPr="00292777">
              <w:rPr>
                <w:color w:val="000000"/>
                <w:shd w:val="clear" w:color="auto" w:fill="FFFFFF"/>
              </w:rPr>
              <w:t xml:space="preserve"> odżywianie gwarantuje nam:</w:t>
            </w:r>
            <w:r w:rsidR="00E46A70" w:rsidRPr="00292777">
              <w:rPr>
                <w:color w:val="000000"/>
                <w:shd w:val="clear" w:color="auto" w:fill="FFFFFF"/>
              </w:rPr>
              <w:t xml:space="preserve"> </w:t>
            </w:r>
            <w:r w:rsidRPr="00292777">
              <w:rPr>
                <w:color w:val="000000"/>
              </w:rPr>
              <w:t>silny, odporny na choroby organizm,</w:t>
            </w:r>
            <w:r w:rsidR="00E46A70" w:rsidRPr="00292777">
              <w:rPr>
                <w:color w:val="000000"/>
              </w:rPr>
              <w:t xml:space="preserve"> </w:t>
            </w:r>
            <w:r w:rsidRPr="00292777">
              <w:rPr>
                <w:color w:val="000000"/>
              </w:rPr>
              <w:t>lepsze samopoczucie,</w:t>
            </w:r>
            <w:r w:rsidR="00E46A70" w:rsidRPr="00292777">
              <w:rPr>
                <w:color w:val="000000"/>
              </w:rPr>
              <w:t xml:space="preserve"> </w:t>
            </w:r>
            <w:r w:rsidRPr="00292777">
              <w:rPr>
                <w:color w:val="000000"/>
              </w:rPr>
              <w:t>energię,</w:t>
            </w:r>
            <w:r w:rsidR="00E46A70" w:rsidRPr="00292777">
              <w:rPr>
                <w:color w:val="000000"/>
              </w:rPr>
              <w:t xml:space="preserve"> </w:t>
            </w:r>
            <w:r w:rsidRPr="00292777">
              <w:rPr>
                <w:color w:val="000000"/>
              </w:rPr>
              <w:t>dobrą kondycję,</w:t>
            </w:r>
            <w:r w:rsidR="00E46A70" w:rsidRPr="00292777">
              <w:rPr>
                <w:color w:val="000000"/>
              </w:rPr>
              <w:t xml:space="preserve"> </w:t>
            </w:r>
            <w:r w:rsidRPr="00292777">
              <w:rPr>
                <w:color w:val="000000"/>
              </w:rPr>
              <w:t xml:space="preserve"> jasny umysł,</w:t>
            </w:r>
            <w:r w:rsidR="00E46A70" w:rsidRPr="00292777">
              <w:rPr>
                <w:color w:val="000000"/>
              </w:rPr>
              <w:t xml:space="preserve"> </w:t>
            </w:r>
            <w:r w:rsidRPr="00292777">
              <w:rPr>
                <w:color w:val="000000"/>
              </w:rPr>
              <w:t>piękn</w:t>
            </w:r>
            <w:r w:rsidR="00E46A70" w:rsidRPr="00292777">
              <w:rPr>
                <w:color w:val="000000"/>
              </w:rPr>
              <w:t>ą cerę, zdrowe włosy.</w:t>
            </w:r>
            <w:r w:rsidRPr="00292777">
              <w:rPr>
                <w:color w:val="000000"/>
              </w:rPr>
              <w:br/>
            </w:r>
            <w:r w:rsidRPr="00292777">
              <w:rPr>
                <w:color w:val="000000"/>
                <w:shd w:val="clear" w:color="auto" w:fill="FFFFFF"/>
              </w:rPr>
              <w:t>Natomiast żywienie nieracjonalne powoduje, że czujemy się gorzej,  nasz organizm łatwiej poddaje się chorobom, szybko ulegamy zmęczeniu i znużeniu</w:t>
            </w:r>
            <w:r w:rsidR="00E46A70" w:rsidRPr="00292777">
              <w:rPr>
                <w:color w:val="000000"/>
                <w:shd w:val="clear" w:color="auto" w:fill="FFFFFF"/>
              </w:rPr>
              <w:t>.</w:t>
            </w:r>
            <w:r w:rsidRPr="00292777">
              <w:rPr>
                <w:color w:val="000000"/>
              </w:rPr>
              <w:br/>
            </w:r>
            <w:r w:rsidRPr="00292777">
              <w:rPr>
                <w:color w:val="000000"/>
                <w:shd w:val="clear" w:color="auto" w:fill="FFFFFF"/>
              </w:rPr>
              <w:t>Złe nawyki żywieniowe prowadzą do rozwoju większości chorób cywilizacyjnych, pojawia się nadwaga, otyłość, nadciśnienie, cukrzyca, nowotwory.</w:t>
            </w:r>
            <w:r w:rsidRPr="00292777">
              <w:rPr>
                <w:color w:val="000000"/>
              </w:rPr>
              <w:br/>
            </w:r>
            <w:r w:rsidR="00FE74E1" w:rsidRPr="00292777">
              <w:rPr>
                <w:rStyle w:val="Pogrubienie"/>
                <w:iCs/>
                <w:color w:val="444444"/>
              </w:rPr>
              <w:t xml:space="preserve"> </w:t>
            </w:r>
          </w:p>
          <w:p w:rsidR="00FE74E1" w:rsidRPr="00292777" w:rsidRDefault="00441AFE" w:rsidP="00FE74E1">
            <w:pPr>
              <w:shd w:val="clear" w:color="auto" w:fill="FFFFFF"/>
              <w:spacing w:after="260"/>
              <w:rPr>
                <w:color w:val="000000"/>
                <w:shd w:val="clear" w:color="auto" w:fill="FFFFFF"/>
              </w:rPr>
            </w:pPr>
            <w:r w:rsidRPr="00441AFE">
              <w:rPr>
                <w:noProof/>
                <w:sz w:val="20"/>
              </w:rPr>
              <w:pict>
                <v:shape id="_x0000_s1037" type="#_x0000_t136" style="position:absolute;margin-left:58pt;margin-top:5.7pt;width:2in;height:15.75pt;z-index:251671552" fillcolor="#b72da0" strokecolor="purple">
                  <v:fill color2="#f9c" type="gradient"/>
                  <v:shadow on="t" color="silver" offset="3pt"/>
                  <v:textpath style="font-family:&quot;Times New Roman&quot;;font-size:14pt;v-text-kern:t" trim="t" fitpath="t" string="Odżywiaj się dla zdrowia!"/>
                </v:shape>
              </w:pict>
            </w:r>
          </w:p>
          <w:p w:rsidR="00540DED" w:rsidRPr="00292777" w:rsidRDefault="0061026E" w:rsidP="00E46A70">
            <w:pPr>
              <w:shd w:val="clear" w:color="auto" w:fill="FFFFFF"/>
              <w:spacing w:after="260"/>
              <w:rPr>
                <w:color w:val="000000"/>
                <w:shd w:val="clear" w:color="auto" w:fill="FFFFFF"/>
              </w:rPr>
            </w:pPr>
            <w:r>
              <w:rPr>
                <w:noProof/>
                <w:color w:val="000000"/>
              </w:rPr>
              <w:drawing>
                <wp:anchor distT="0" distB="0" distL="114300" distR="114300" simplePos="0" relativeHeight="251704320" behindDoc="0" locked="0" layoutInCell="1" allowOverlap="1">
                  <wp:simplePos x="0" y="0"/>
                  <wp:positionH relativeFrom="margin">
                    <wp:posOffset>388620</wp:posOffset>
                  </wp:positionH>
                  <wp:positionV relativeFrom="margin">
                    <wp:posOffset>5473700</wp:posOffset>
                  </wp:positionV>
                  <wp:extent cx="2438400" cy="1257300"/>
                  <wp:effectExtent l="19050" t="0" r="0" b="0"/>
                  <wp:wrapSquare wrapText="bothSides"/>
                  <wp:docPr id="7" name="Obraz 55" descr="C:\Users\Wojtek\Desktop\DSC_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Wojtek\Desktop\DSC_3213.jpg"/>
                          <pic:cNvPicPr>
                            <a:picLocks noChangeAspect="1" noChangeArrowheads="1"/>
                          </pic:cNvPicPr>
                        </pic:nvPicPr>
                        <pic:blipFill>
                          <a:blip r:embed="rId9" cstate="print"/>
                          <a:srcRect/>
                          <a:stretch>
                            <a:fillRect/>
                          </a:stretch>
                        </pic:blipFill>
                        <pic:spPr bwMode="auto">
                          <a:xfrm>
                            <a:off x="0" y="0"/>
                            <a:ext cx="2438400" cy="1257300"/>
                          </a:xfrm>
                          <a:prstGeom prst="rect">
                            <a:avLst/>
                          </a:prstGeom>
                          <a:noFill/>
                          <a:ln w="9525">
                            <a:noFill/>
                            <a:miter lim="800000"/>
                            <a:headEnd/>
                            <a:tailEnd/>
                          </a:ln>
                        </pic:spPr>
                      </pic:pic>
                    </a:graphicData>
                  </a:graphic>
                </wp:anchor>
              </w:drawing>
            </w:r>
          </w:p>
          <w:p w:rsidR="005B2783" w:rsidRPr="00292777" w:rsidRDefault="005B2783" w:rsidP="005B2783">
            <w:pPr>
              <w:pStyle w:val="NormalnyWeb"/>
              <w:keepLines/>
              <w:spacing w:before="0" w:beforeAutospacing="0" w:after="0" w:afterAutospacing="0" w:line="264" w:lineRule="auto"/>
              <w:rPr>
                <w:iCs/>
              </w:rPr>
            </w:pPr>
            <w:r w:rsidRPr="00292777">
              <w:rPr>
                <w:rStyle w:val="Pogrubienie"/>
                <w:color w:val="000000"/>
              </w:rPr>
              <w:t xml:space="preserve"> </w:t>
            </w:r>
          </w:p>
          <w:p w:rsidR="000815F8" w:rsidRDefault="00441AFE" w:rsidP="00ED2184">
            <w:pPr>
              <w:pStyle w:val="NormalnyWeb"/>
              <w:shd w:val="clear" w:color="auto" w:fill="FFFFFF"/>
              <w:spacing w:line="300" w:lineRule="atLeast"/>
            </w:pPr>
            <w:r w:rsidRPr="00441AFE">
              <w:rPr>
                <w:b/>
                <w:bCs/>
                <w:noProof/>
                <w:color w:val="000000"/>
                <w:sz w:val="20"/>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58" type="#_x0000_t160" style="position:absolute;margin-left:39.5pt;margin-top:364.75pt;width:153.25pt;height:34.5pt;z-index:251693056" adj=",5400" fillcolor="#fff200" strokecolor="#eaeaea" strokeweight="1pt">
                  <v:fill color2="#4d0808" colors="0 #fff200;29491f #ff7a00;45875f #ff0300;1 #4d0808" method="none" focus="50%" type="gradient"/>
                  <v:shadow on="t" type="perspective" color="silver" origin="-.5,.5" matrix=",46340f,,.5,,-4768371582e-16"/>
                  <v:textpath style="font-family:&quot;Arial Black&quot;;font-size:14pt;v-text-kern:t" trim="t" fitpath="t" xscale="f" string="Czy wiesz, że ..."/>
                </v:shape>
              </w:pict>
            </w:r>
            <w:r w:rsidR="00AC6567" w:rsidRPr="00292777">
              <w:t xml:space="preserve"> </w:t>
            </w:r>
            <w:r w:rsidR="005B2783" w:rsidRPr="00292777">
              <w:t xml:space="preserve"> </w:t>
            </w:r>
          </w:p>
          <w:p w:rsidR="000815F8" w:rsidRDefault="000815F8" w:rsidP="00ED2184">
            <w:pPr>
              <w:pStyle w:val="NormalnyWeb"/>
              <w:shd w:val="clear" w:color="auto" w:fill="FFFFFF"/>
              <w:spacing w:line="300" w:lineRule="atLeast"/>
            </w:pPr>
          </w:p>
          <w:p w:rsidR="000815F8" w:rsidRDefault="000815F8" w:rsidP="00ED2184">
            <w:pPr>
              <w:pStyle w:val="NormalnyWeb"/>
              <w:shd w:val="clear" w:color="auto" w:fill="FFFFFF"/>
              <w:spacing w:line="300" w:lineRule="atLeast"/>
            </w:pPr>
          </w:p>
          <w:p w:rsidR="00AC6567" w:rsidRDefault="00F85D2D" w:rsidP="00ED2184">
            <w:pPr>
              <w:pStyle w:val="NormalnyWeb"/>
              <w:shd w:val="clear" w:color="auto" w:fill="FFFFFF"/>
              <w:spacing w:line="300" w:lineRule="atLeast"/>
              <w:rPr>
                <w:iCs/>
              </w:rPr>
            </w:pPr>
            <w:r w:rsidRPr="00464964">
              <w:rPr>
                <w:rStyle w:val="Pogrubienie"/>
                <w:i/>
              </w:rPr>
              <w:t>Utrzymanie żołądka w cieple</w:t>
            </w:r>
            <w:r w:rsidR="005B2783" w:rsidRPr="00292777">
              <w:rPr>
                <w:rStyle w:val="Pogrubienie"/>
              </w:rPr>
              <w:t xml:space="preserve">                                         </w:t>
            </w:r>
            <w:r w:rsidR="00ED2184" w:rsidRPr="00ED2184">
              <w:rPr>
                <w:rStyle w:val="Pogrubienie"/>
                <w:b w:val="0"/>
              </w:rPr>
              <w:t>N</w:t>
            </w:r>
            <w:r w:rsidRPr="00292777">
              <w:t>asz organizm lepiej funkcjonuje z ciepłym żołądkiem. Często masz zimne ręce lub s</w:t>
            </w:r>
            <w:r w:rsidR="00B81461">
              <w:t xml:space="preserve">topy? </w:t>
            </w:r>
            <w:r w:rsidRPr="00292777">
              <w:t xml:space="preserve"> Jedz potrawy, które będą Cię rozg</w:t>
            </w:r>
            <w:r w:rsidR="00BA671A">
              <w:t>rzewać. Produkty wychładzające to:</w:t>
            </w:r>
            <w:r w:rsidRPr="00292777">
              <w:t xml:space="preserve"> </w:t>
            </w:r>
            <w:r w:rsidRPr="00292777">
              <w:rPr>
                <w:rStyle w:val="Uwydatnienie"/>
                <w:i w:val="0"/>
              </w:rPr>
              <w:t>surowe, kwaśne, zimne</w:t>
            </w:r>
            <w:r w:rsidRPr="00292777">
              <w:t xml:space="preserve">, np. jogurty, </w:t>
            </w:r>
            <w:r w:rsidR="00BA671A">
              <w:t xml:space="preserve">koktajle mleczno-owocowe, dżemy, surówki, </w:t>
            </w:r>
            <w:r w:rsidR="00AC6567" w:rsidRPr="00292777">
              <w:t xml:space="preserve"> </w:t>
            </w:r>
            <w:r w:rsidRPr="00292777">
              <w:t xml:space="preserve">cytrusy. </w:t>
            </w:r>
            <w:r w:rsidR="00B933EE" w:rsidRPr="00292777">
              <w:t xml:space="preserve"> </w:t>
            </w:r>
            <w:r w:rsidR="00ED2184">
              <w:t xml:space="preserve">                                                                             </w:t>
            </w:r>
            <w:r w:rsidRPr="00CE2821">
              <w:rPr>
                <w:rStyle w:val="Pogrubienie"/>
              </w:rPr>
              <w:t>Co osłabia układ pokarmowy?</w:t>
            </w:r>
            <w:r w:rsidR="00AC6567" w:rsidRPr="00292777">
              <w:rPr>
                <w:rStyle w:val="Pogrubienie"/>
              </w:rPr>
              <w:t xml:space="preserve">                                     </w:t>
            </w:r>
            <w:r w:rsidR="00BA671A" w:rsidRPr="00CE2821">
              <w:rPr>
                <w:rStyle w:val="Pogrubienie"/>
                <w:i/>
              </w:rPr>
              <w:t>C</w:t>
            </w:r>
            <w:r w:rsidRPr="00CE2821">
              <w:rPr>
                <w:rStyle w:val="Pogrubienie"/>
                <w:i/>
              </w:rPr>
              <w:t>ukier</w:t>
            </w:r>
            <w:r w:rsidRPr="00CE2821">
              <w:rPr>
                <w:i/>
              </w:rPr>
              <w:t xml:space="preserve"> –</w:t>
            </w:r>
            <w:r w:rsidRPr="00292777">
              <w:t xml:space="preserve"> wcale nie krzepi, wypłukuje cenne składniki odżywcze, jest bezwartościowy, utrudnia pracę trzustki (a to droga do cukrzycy), jest przyczyną nadwagi i otyłości</w:t>
            </w:r>
            <w:r w:rsidR="00BA671A">
              <w:t>.</w:t>
            </w:r>
            <w:r w:rsidR="00AC6567" w:rsidRPr="00292777">
              <w:t xml:space="preserve">                                                         </w:t>
            </w:r>
            <w:r w:rsidR="00BA671A" w:rsidRPr="00CE2821">
              <w:rPr>
                <w:rStyle w:val="Pogrubienie"/>
                <w:i/>
              </w:rPr>
              <w:t>N</w:t>
            </w:r>
            <w:r w:rsidRPr="00CE2821">
              <w:rPr>
                <w:rStyle w:val="Pogrubienie"/>
                <w:i/>
              </w:rPr>
              <w:t>admiar nabiału</w:t>
            </w:r>
            <w:r w:rsidRPr="00292777">
              <w:t xml:space="preserve"> - ze względu na trudną do strawienia kazeinę (białko występujące w produktach mlecznych) i laktozę (cukier mleczny), gdyż wiele osób nie wytwarza enzymów trawiących laktozę</w:t>
            </w:r>
            <w:r w:rsidR="00BA671A">
              <w:t>.</w:t>
            </w:r>
            <w:r w:rsidR="00AC6567" w:rsidRPr="00292777">
              <w:t xml:space="preserve">              </w:t>
            </w:r>
            <w:r w:rsidR="00BA671A" w:rsidRPr="00CE2821">
              <w:rPr>
                <w:rStyle w:val="Pogrubienie"/>
                <w:i/>
              </w:rPr>
              <w:t>N</w:t>
            </w:r>
            <w:r w:rsidRPr="00CE2821">
              <w:rPr>
                <w:rStyle w:val="Pogrubienie"/>
                <w:i/>
              </w:rPr>
              <w:t>admiar produktów mącznych</w:t>
            </w:r>
            <w:r w:rsidRPr="00292777">
              <w:t xml:space="preserve"> (z białej, tzw. zwykłej mąki) w postaci naleśników, pierogów i makaronu –</w:t>
            </w:r>
            <w:r w:rsidR="00B34946">
              <w:t xml:space="preserve"> </w:t>
            </w:r>
            <w:r w:rsidRPr="00292777">
              <w:t xml:space="preserve"> z powodu niskiej zawartości składników odżywczych mąki rafinowanej dieta oparta na tych produktach jest uboga, a zawarty w niej gluten nie tylko utrudnia trawienia, ale i powoduje reakcje alergiczne.</w:t>
            </w:r>
            <w:r w:rsidR="00ED2184">
              <w:t xml:space="preserve">                                                                      </w:t>
            </w:r>
            <w:r w:rsidR="00AC6567" w:rsidRPr="00292777">
              <w:rPr>
                <w:sz w:val="22"/>
                <w:szCs w:val="22"/>
              </w:rPr>
              <w:t>Źródło:</w:t>
            </w:r>
            <w:r w:rsidR="00AC6567" w:rsidRPr="00292777">
              <w:rPr>
                <w:rFonts w:ascii="Arial" w:hAnsi="Arial" w:cs="Arial"/>
                <w:iCs/>
                <w:color w:val="666666"/>
                <w:sz w:val="22"/>
                <w:szCs w:val="22"/>
              </w:rPr>
              <w:t xml:space="preserve"> </w:t>
            </w:r>
            <w:r w:rsidR="00AC6567" w:rsidRPr="00292777">
              <w:rPr>
                <w:iCs/>
                <w:sz w:val="22"/>
                <w:szCs w:val="22"/>
              </w:rPr>
              <w:t>www.sztuka</w:t>
            </w:r>
            <w:r w:rsidR="00AC6567" w:rsidRPr="00292777">
              <w:rPr>
                <w:bCs/>
                <w:iCs/>
                <w:sz w:val="22"/>
                <w:szCs w:val="22"/>
              </w:rPr>
              <w:t>odzywiania</w:t>
            </w:r>
            <w:r w:rsidR="00AC6567" w:rsidRPr="00292777">
              <w:rPr>
                <w:iCs/>
                <w:sz w:val="22"/>
                <w:szCs w:val="22"/>
              </w:rPr>
              <w:t>.pl</w:t>
            </w:r>
          </w:p>
          <w:p w:rsidR="00ED2184" w:rsidRPr="002F459D" w:rsidRDefault="00ED2184" w:rsidP="00ED2184">
            <w:pPr>
              <w:pStyle w:val="NormalnyWeb"/>
              <w:shd w:val="clear" w:color="auto" w:fill="FFFFFF"/>
              <w:rPr>
                <w:rFonts w:asciiTheme="majorHAnsi" w:hAnsiTheme="majorHAnsi"/>
                <w:b/>
              </w:rPr>
            </w:pPr>
            <w:r>
              <w:t xml:space="preserve"> </w:t>
            </w:r>
            <w:r w:rsidRPr="002F459D">
              <w:rPr>
                <w:rFonts w:asciiTheme="majorHAnsi" w:hAnsiTheme="majorHAnsi"/>
                <w:b/>
              </w:rPr>
              <w:t xml:space="preserve">Czy wiesz co znajduje się w kurczaku             </w:t>
            </w:r>
            <w:r w:rsidR="004B345C">
              <w:rPr>
                <w:rFonts w:asciiTheme="majorHAnsi" w:hAnsiTheme="majorHAnsi"/>
                <w:b/>
              </w:rPr>
              <w:t xml:space="preserve">                    z McDonald's</w:t>
            </w:r>
            <w:r w:rsidRPr="002F459D">
              <w:rPr>
                <w:rFonts w:asciiTheme="majorHAnsi" w:hAnsiTheme="majorHAnsi"/>
                <w:b/>
              </w:rPr>
              <w:t xml:space="preserve">? </w:t>
            </w:r>
          </w:p>
          <w:p w:rsidR="00ED2184" w:rsidRPr="002F459D" w:rsidRDefault="00ED2184" w:rsidP="00ED2184">
            <w:pPr>
              <w:shd w:val="clear" w:color="auto" w:fill="FFFFFF"/>
              <w:rPr>
                <w:rFonts w:asciiTheme="majorHAnsi" w:hAnsiTheme="majorHAnsi"/>
                <w:vanish/>
              </w:rPr>
            </w:pPr>
            <w:r w:rsidRPr="002F459D">
              <w:rPr>
                <w:rStyle w:val="Pogrubienie"/>
                <w:rFonts w:asciiTheme="majorHAnsi" w:hAnsiTheme="majorHAnsi"/>
                <w:b w:val="0"/>
              </w:rPr>
              <w:t xml:space="preserve">Autorzy z portalu Organic Authority prześwietlili skład kurczaka w restauracjach McDonald's i okazało się, że jest w nim tylko 50 proc. mięsa, reszta to wypełniacze i dodatki.                                                                 </w:t>
            </w:r>
            <w:r w:rsidRPr="002F459D">
              <w:rPr>
                <w:rFonts w:asciiTheme="majorHAnsi" w:hAnsiTheme="majorHAnsi"/>
                <w:vanish/>
              </w:rPr>
              <w:t xml:space="preserve">Tylko </w:t>
            </w:r>
            <w:hyperlink r:id="rId10" w:history="1">
              <w:r w:rsidRPr="002F459D">
                <w:rPr>
                  <w:rStyle w:val="Hipercze"/>
                  <w:rFonts w:asciiTheme="majorHAnsi" w:hAnsiTheme="majorHAnsi"/>
                  <w:vanish/>
                </w:rPr>
                <w:t>zalogowani</w:t>
              </w:r>
            </w:hyperlink>
            <w:r w:rsidRPr="002F459D">
              <w:rPr>
                <w:rFonts w:asciiTheme="majorHAnsi" w:hAnsiTheme="majorHAnsi"/>
                <w:vanish/>
              </w:rPr>
              <w:t xml:space="preserve"> użytkownicy mogą oceniać artykuły. </w:t>
            </w:r>
          </w:p>
          <w:p w:rsidR="004719D0" w:rsidRPr="00F13AA8" w:rsidRDefault="00ED2184" w:rsidP="00F13AA8">
            <w:pPr>
              <w:pStyle w:val="NormalnyWeb"/>
              <w:shd w:val="clear" w:color="auto" w:fill="FFFFFF"/>
              <w:rPr>
                <w:rFonts w:asciiTheme="majorHAnsi" w:hAnsiTheme="majorHAnsi"/>
              </w:rPr>
            </w:pPr>
            <w:r w:rsidRPr="002F459D">
              <w:rPr>
                <w:rFonts w:asciiTheme="majorHAnsi" w:hAnsiTheme="majorHAnsi"/>
                <w:noProof/>
              </w:rPr>
              <w:drawing>
                <wp:anchor distT="0" distB="0" distL="114300" distR="114300" simplePos="0" relativeHeight="251685888" behindDoc="0" locked="0" layoutInCell="1" allowOverlap="1">
                  <wp:simplePos x="0" y="0"/>
                  <wp:positionH relativeFrom="column">
                    <wp:posOffset>2055495</wp:posOffset>
                  </wp:positionH>
                  <wp:positionV relativeFrom="paragraph">
                    <wp:posOffset>1158240</wp:posOffset>
                  </wp:positionV>
                  <wp:extent cx="1181100" cy="1381125"/>
                  <wp:effectExtent l="19050" t="0" r="0" b="0"/>
                  <wp:wrapThrough wrapText="bothSides">
                    <wp:wrapPolygon edited="0">
                      <wp:start x="-348" y="0"/>
                      <wp:lineTo x="-348" y="21451"/>
                      <wp:lineTo x="21600" y="21451"/>
                      <wp:lineTo x="21600" y="0"/>
                      <wp:lineTo x="-348" y="0"/>
                    </wp:wrapPolygon>
                  </wp:wrapThrough>
                  <wp:docPr id="11" name="irc_mi" descr="http://thumbs.dreamstime.com/z/kresk%C3%B3wki-kurczaka-%C5%9Bmieszny-ja-target469-0-1076550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kresk%C3%B3wki-kurczaka-%C5%9Bmieszny-ja-target469-0-10765506.jpg">
                            <a:hlinkClick r:id="rId11"/>
                          </pic:cNvPr>
                          <pic:cNvPicPr>
                            <a:picLocks noChangeAspect="1" noChangeArrowheads="1"/>
                          </pic:cNvPicPr>
                        </pic:nvPicPr>
                        <pic:blipFill>
                          <a:blip r:embed="rId12" cstate="print">
                            <a:duotone>
                              <a:schemeClr val="accent6">
                                <a:shade val="45000"/>
                                <a:satMod val="135000"/>
                              </a:schemeClr>
                              <a:prstClr val="white"/>
                            </a:duotone>
                          </a:blip>
                          <a:srcRect r="12398"/>
                          <a:stretch>
                            <a:fillRect/>
                          </a:stretch>
                        </pic:blipFill>
                        <pic:spPr bwMode="auto">
                          <a:xfrm>
                            <a:off x="0" y="0"/>
                            <a:ext cx="1181100" cy="1381125"/>
                          </a:xfrm>
                          <a:prstGeom prst="rect">
                            <a:avLst/>
                          </a:prstGeom>
                          <a:noFill/>
                          <a:ln w="9525">
                            <a:noFill/>
                            <a:miter lim="800000"/>
                            <a:headEnd/>
                            <a:tailEnd/>
                          </a:ln>
                        </pic:spPr>
                      </pic:pic>
                    </a:graphicData>
                  </a:graphic>
                </wp:anchor>
              </w:drawing>
            </w:r>
            <w:r w:rsidRPr="002F459D">
              <w:rPr>
                <w:rFonts w:asciiTheme="majorHAnsi" w:hAnsiTheme="majorHAnsi"/>
              </w:rPr>
              <w:t xml:space="preserve">                       W przeważającej ilości woda, skrobia, słodziki i sól,                       a także: polimer krzemu zapobiegający zawilgoceniu żywności, używany między innymi do produkcji dezodorantów, mydeł czy smarów; </w:t>
            </w:r>
            <w:r w:rsidRPr="002F459D">
              <w:rPr>
                <w:rStyle w:val="Pogrubienie"/>
                <w:rFonts w:asciiTheme="majorHAnsi" w:hAnsiTheme="majorHAnsi"/>
                <w:b w:val="0"/>
              </w:rPr>
              <w:t>TBHQ</w:t>
            </w:r>
            <w:r w:rsidRPr="002F459D">
              <w:rPr>
                <w:rStyle w:val="Pogrubienie"/>
                <w:rFonts w:asciiTheme="majorHAnsi" w:hAnsiTheme="majorHAnsi"/>
              </w:rPr>
              <w:t xml:space="preserve"> </w:t>
            </w:r>
            <w:r w:rsidRPr="002F459D">
              <w:rPr>
                <w:rFonts w:asciiTheme="majorHAnsi" w:hAnsiTheme="majorHAnsi"/>
              </w:rPr>
              <w:t xml:space="preserve">- substancja na bazie butanu używanego </w:t>
            </w:r>
            <w:r w:rsidR="008C3E58" w:rsidRPr="002F459D">
              <w:rPr>
                <w:rFonts w:asciiTheme="majorHAnsi" w:hAnsiTheme="majorHAnsi"/>
              </w:rPr>
              <w:t>w zapalniczkach i produkcji środków lakierniczych, skutecznie zapobiega jełczeniu, nie zaleca się jego   stosowania w produkcji żywności, ponieważ sprzyj</w:t>
            </w:r>
            <w:r w:rsidR="00963029">
              <w:rPr>
                <w:rFonts w:asciiTheme="majorHAnsi" w:hAnsiTheme="majorHAnsi"/>
              </w:rPr>
              <w:t xml:space="preserve">a </w:t>
            </w:r>
            <w:r w:rsidR="00963029" w:rsidRPr="002F459D">
              <w:rPr>
                <w:rFonts w:asciiTheme="majorHAnsi" w:hAnsiTheme="majorHAnsi"/>
              </w:rPr>
              <w:t>rozwojowi nowotworów</w:t>
            </w:r>
          </w:p>
          <w:p w:rsidR="00F13AA8" w:rsidRDefault="00441AFE" w:rsidP="006A0B39">
            <w:pPr>
              <w:pStyle w:val="NormalnyWeb"/>
              <w:jc w:val="center"/>
            </w:pPr>
            <w:r w:rsidRPr="00441AFE">
              <w:rPr>
                <w:rFonts w:asciiTheme="majorHAnsi" w:hAnsiTheme="majorHAnsi"/>
              </w:rPr>
              <w:lastRenderedPageBreak/>
              <w:pict>
                <v:shape id="_x0000_i1026" type="#_x0000_t136" style="width:244.5pt;height:17.25pt" fillcolor="yellow" strokecolor="#0f243e [1615]">
                  <v:shadow on="t" opacity="52429f"/>
                  <v:textpath style="font-family:&quot;Arial Black&quot;;font-size:12pt;font-style:italic;v-text-kern:t" trim="t" fitpath="t" string="HISTORIA SZPITALIKA DZIECIĘCEGO"/>
                </v:shape>
              </w:pict>
            </w:r>
            <w:r w:rsidR="00F13AA8">
              <w:rPr>
                <w:rFonts w:asciiTheme="majorHAnsi" w:hAnsiTheme="majorHAnsi"/>
              </w:rPr>
              <w:t xml:space="preserve">                                </w:t>
            </w:r>
            <w:r w:rsidRPr="00441AFE">
              <w:rPr>
                <w:rFonts w:asciiTheme="majorHAnsi" w:hAnsiTheme="majorHAnsi"/>
              </w:rPr>
              <w:pict>
                <v:shape id="_x0000_i1027" type="#_x0000_t136" style="width:85.5pt;height:17.25pt" fillcolor="yellow" strokecolor="#0f243e [1615]">
                  <v:shadow on="t" opacity="52429f"/>
                  <v:textpath style="font-family:&quot;Arial Black&quot;;font-size:12pt;font-style:italic;v-text-align:right;v-text-kern:t" trim="t" fitpath="t" string="- ciąg dalszy"/>
                </v:shape>
              </w:pict>
            </w:r>
          </w:p>
          <w:p w:rsidR="006A0B39" w:rsidRDefault="004719D0" w:rsidP="004719D0">
            <w:pPr>
              <w:pStyle w:val="NormalnyWeb"/>
            </w:pPr>
            <w:r w:rsidRPr="000B178C">
              <w:t xml:space="preserve">W 1924 roku Towarzystwo rozpoczęło budowę nowego budynku (znów w większości ze zbiórek społecznych i datków sejmików przy niewielkim wsparciu magistratu, który miał kłopoty finansowe). Nowy szpital zaprojektował warszawski architekt Czesław Domański, który wcześniej projektował Szpital Dziecięcy w Wiedniu. </w:t>
            </w:r>
            <w:r>
              <w:t xml:space="preserve"> </w:t>
            </w:r>
            <w:r w:rsidRPr="000B178C">
              <w:t xml:space="preserve">Szpital był bardzo nowoczesny, jak na tamte czasy. Jego zdjęcia wysłano w 1939 roku na Międzynarodową Wystawę Przeciwgruźliczą w Rzymie, gdzie wzbudził ogromne zainteresowanie. Nadzór medyczny nad szpitalem sprawowali doktor Szymon Starkiewicz, twórca Szpitala "Górka" w Busku - Zdroju i docent Władysław Szenajch, pediatra ze Szpitala Karola i Marii w Warszawie. W 1927 roku Szpital Dziecięcy w Kielcach miał już 65 łóżek. </w:t>
            </w:r>
          </w:p>
          <w:p w:rsidR="006A0B39" w:rsidRDefault="006A0B39" w:rsidP="004719D0">
            <w:pPr>
              <w:pStyle w:val="NormalnyWeb"/>
            </w:pPr>
            <w:r w:rsidRPr="006A0B39">
              <w:rPr>
                <w:noProof/>
              </w:rPr>
              <w:drawing>
                <wp:inline distT="0" distB="0" distL="0" distR="0">
                  <wp:extent cx="3328338" cy="2016000"/>
                  <wp:effectExtent l="19050" t="0" r="5412" b="0"/>
                  <wp:docPr id="8" name="Obraz 8" descr="https://d-pt.ppstatic.pl/kadry/k/r/1/ec/e8/5605021fa4ae6_o,size,445x270,q,71,h,ed3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pt.ppstatic.pl/kadry/k/r/1/ec/e8/5605021fa4ae6_o,size,445x270,q,71,h,ed390d.jpg"/>
                          <pic:cNvPicPr>
                            <a:picLocks noChangeAspect="1" noChangeArrowheads="1"/>
                          </pic:cNvPicPr>
                        </pic:nvPicPr>
                        <pic:blipFill>
                          <a:blip r:link="rId13"/>
                          <a:srcRect/>
                          <a:stretch>
                            <a:fillRect/>
                          </a:stretch>
                        </pic:blipFill>
                        <pic:spPr bwMode="auto">
                          <a:xfrm>
                            <a:off x="0" y="0"/>
                            <a:ext cx="3328338" cy="2016000"/>
                          </a:xfrm>
                          <a:prstGeom prst="rect">
                            <a:avLst/>
                          </a:prstGeom>
                          <a:noFill/>
                          <a:ln w="9525">
                            <a:noFill/>
                            <a:miter lim="800000"/>
                            <a:headEnd/>
                            <a:tailEnd/>
                          </a:ln>
                        </pic:spPr>
                      </pic:pic>
                    </a:graphicData>
                  </a:graphic>
                </wp:inline>
              </w:drawing>
            </w:r>
          </w:p>
          <w:p w:rsidR="00540DED" w:rsidRPr="00292777" w:rsidRDefault="004719D0" w:rsidP="004719D0">
            <w:pPr>
              <w:pStyle w:val="NormalnyWeb"/>
              <w:rPr>
                <w:rFonts w:asciiTheme="majorHAnsi" w:hAnsiTheme="majorHAnsi"/>
              </w:rPr>
            </w:pPr>
            <w:r w:rsidRPr="000B178C">
              <w:t>W 1928 roku przyjechała do Kielc Halina Lewkowiczówna, pediatra wydelegowana przez docenta Szenajcha. Przez dziesięć lat była jedynym stałym lekarzem, ordynatorem i dyrektorem. Nadal dochodzili tu społecznie ze Szpitala Świętego Aleksandra doktor Żurkowski - okulista, doktor Tworowski, doktor Zakrzewski, doktor Lejdo. Szpital utrzymywał się z własnych funduszy. Na dz</w:t>
            </w:r>
            <w:r w:rsidR="008D2106">
              <w:t>ieci ubezpieczone płaciła Kasa C</w:t>
            </w:r>
            <w:r w:rsidRPr="000B178C">
              <w:t>horych, a dzieci biedne korzystały z tak zwanych łóżek fundacyjnych, finansowanych przez osoby z Towarzystwa Przyjaciół Szpitala Dziecięcego. Datki przekazywały też sejmiki, i z rzadka magistrat kielecki. W 1929 roku szpital skanalizowano, zbudowano izbę przyjęć, w 1930 roku działkę ogrodzo</w:t>
            </w:r>
            <w:r>
              <w:t xml:space="preserve">no i założono ogród owocowy </w:t>
            </w:r>
            <w:r w:rsidRPr="000B178C">
              <w:t xml:space="preserve">. W 1932 roku wybudowano portiernię i kostnicę, dwa lata </w:t>
            </w:r>
          </w:p>
          <w:p w:rsidR="006A0B39" w:rsidRPr="00C23698" w:rsidRDefault="006A0B39" w:rsidP="006A0B39">
            <w:pPr>
              <w:autoSpaceDE w:val="0"/>
              <w:autoSpaceDN w:val="0"/>
              <w:adjustRightInd w:val="0"/>
              <w:rPr>
                <w:rFonts w:ascii="TimesNewRoman" w:hAnsi="TimesNewRoman" w:cs="TimesNewRoman"/>
              </w:rPr>
            </w:pPr>
            <w:r>
              <w:lastRenderedPageBreak/>
              <w:t>wszystko poplami. A</w:t>
            </w:r>
            <w:r w:rsidRPr="00C23698">
              <w:t xml:space="preserve"> jak takiego nazwa</w:t>
            </w:r>
            <w:r w:rsidRPr="00C23698">
              <w:rPr>
                <w:rFonts w:ascii="TimesNewRoman" w:hAnsi="TimesNewRoman" w:cs="TimesNewRoman"/>
              </w:rPr>
              <w:t>ć</w:t>
            </w:r>
          </w:p>
          <w:p w:rsidR="006A0B39" w:rsidRPr="00C23698" w:rsidRDefault="006A0B39" w:rsidP="006A0B39">
            <w:pPr>
              <w:autoSpaceDE w:val="0"/>
              <w:autoSpaceDN w:val="0"/>
              <w:adjustRightInd w:val="0"/>
              <w:rPr>
                <w:b/>
                <w:bCs/>
                <w:i/>
                <w:iCs/>
              </w:rPr>
            </w:pPr>
            <w:r>
              <w:t>chłopczyka?</w:t>
            </w:r>
            <w:r w:rsidRPr="00C23698">
              <w:t xml:space="preserve">  Ja wiem, nie powiem. Nazwijcie go sami.</w:t>
            </w:r>
          </w:p>
          <w:p w:rsidR="006A0B39" w:rsidRPr="00C23698" w:rsidRDefault="006A0B39" w:rsidP="006A0B39">
            <w:pPr>
              <w:autoSpaceDE w:val="0"/>
              <w:autoSpaceDN w:val="0"/>
              <w:adjustRightInd w:val="0"/>
              <w:rPr>
                <w:b/>
                <w:bCs/>
                <w:i/>
                <w:iCs/>
              </w:rPr>
            </w:pPr>
            <w:r w:rsidRPr="00C23698">
              <w:rPr>
                <w:b/>
                <w:bCs/>
                <w:iCs/>
              </w:rPr>
              <w:t>p.</w:t>
            </w:r>
            <w:r w:rsidRPr="00C23698">
              <w:t xml:space="preserve"> Jak jednym słowem si</w:t>
            </w:r>
            <w:r w:rsidRPr="00C23698">
              <w:rPr>
                <w:rFonts w:ascii="TimesNewRoman" w:hAnsi="TimesNewRoman" w:cs="TimesNewRoman"/>
              </w:rPr>
              <w:t xml:space="preserve">ę </w:t>
            </w:r>
            <w:r w:rsidRPr="00C23698">
              <w:t>nazywa, do zup wkładane ró</w:t>
            </w:r>
            <w:r w:rsidRPr="00C23698">
              <w:rPr>
                <w:rFonts w:ascii="TimesNewRoman" w:hAnsi="TimesNewRoman" w:cs="TimesNewRoman"/>
              </w:rPr>
              <w:t>ż</w:t>
            </w:r>
            <w:r w:rsidRPr="00C23698">
              <w:t xml:space="preserve">ne warzywa. </w:t>
            </w:r>
          </w:p>
          <w:p w:rsidR="00B72513" w:rsidRDefault="006A0B39" w:rsidP="00B72513">
            <w:pPr>
              <w:autoSpaceDE w:val="0"/>
              <w:autoSpaceDN w:val="0"/>
              <w:adjustRightInd w:val="0"/>
            </w:pPr>
            <w:r w:rsidRPr="00C23698">
              <w:rPr>
                <w:b/>
                <w:bCs/>
                <w:iCs/>
              </w:rPr>
              <w:t>r.</w:t>
            </w:r>
            <w:r w:rsidRPr="00C23698">
              <w:rPr>
                <w:bCs/>
                <w:iCs/>
              </w:rPr>
              <w:t xml:space="preserve">  </w:t>
            </w:r>
            <w:r w:rsidRPr="00C23698">
              <w:t>Kształtem przypomina poziomk</w:t>
            </w:r>
            <w:r w:rsidRPr="00C23698">
              <w:rPr>
                <w:rFonts w:ascii="TimesNewRoman" w:hAnsi="TimesNewRoman" w:cs="TimesNewRoman"/>
              </w:rPr>
              <w:t xml:space="preserve">ę- </w:t>
            </w:r>
            <w:r w:rsidRPr="00C23698">
              <w:t>olbrzyma. a w ko</w:t>
            </w:r>
            <w:r w:rsidRPr="00C23698">
              <w:rPr>
                <w:rFonts w:ascii="TimesNewRoman" w:hAnsi="TimesNewRoman" w:cs="TimesNewRoman"/>
              </w:rPr>
              <w:t>ń</w:t>
            </w:r>
            <w:r w:rsidRPr="00C23698">
              <w:t>cu jej nazwy ptaszek si</w:t>
            </w:r>
            <w:r>
              <w:rPr>
                <w:rFonts w:ascii="TimesNewRoman" w:hAnsi="TimesNewRoman" w:cs="TimesNewRoman"/>
              </w:rPr>
              <w:t>ę</w:t>
            </w:r>
            <w:r w:rsidRPr="00C23698">
              <w:rPr>
                <w:rFonts w:ascii="TimesNewRoman" w:hAnsi="TimesNewRoman" w:cs="TimesNewRoman"/>
              </w:rPr>
              <w:t xml:space="preserve"> </w:t>
            </w:r>
            <w:r w:rsidRPr="00C23698">
              <w:t>zatrzymał.</w:t>
            </w:r>
            <w:r>
              <w:t xml:space="preserve">    </w:t>
            </w:r>
          </w:p>
          <w:p w:rsidR="00B72513" w:rsidRDefault="00B72513" w:rsidP="00B72513">
            <w:pPr>
              <w:autoSpaceDE w:val="0"/>
              <w:autoSpaceDN w:val="0"/>
              <w:adjustRightInd w:val="0"/>
            </w:pPr>
            <w:r w:rsidRPr="00C23698">
              <w:rPr>
                <w:b/>
                <w:bCs/>
                <w:iCs/>
              </w:rPr>
              <w:t>s.</w:t>
            </w:r>
            <w:r w:rsidRPr="00C23698">
              <w:rPr>
                <w:bCs/>
                <w:iCs/>
              </w:rPr>
              <w:t xml:space="preserve"> </w:t>
            </w:r>
            <w:r w:rsidRPr="00C23698">
              <w:t>Soczyste, fioletowe, słoneczkiem złocone. Przynie</w:t>
            </w:r>
            <w:r w:rsidRPr="00C23698">
              <w:rPr>
                <w:rFonts w:ascii="TimesNewRoman" w:hAnsi="TimesNewRoman" w:cs="TimesNewRoman"/>
              </w:rPr>
              <w:t>ś</w:t>
            </w:r>
            <w:r w:rsidRPr="00C23698">
              <w:t>li je z lasu, na zim</w:t>
            </w:r>
            <w:r w:rsidRPr="00C23698">
              <w:rPr>
                <w:rFonts w:ascii="TimesNewRoman" w:hAnsi="TimesNewRoman" w:cs="TimesNewRoman"/>
              </w:rPr>
              <w:t>ę</w:t>
            </w:r>
            <w:r>
              <w:rPr>
                <w:rFonts w:ascii="TimesNewRoman" w:hAnsi="TimesNewRoman" w:cs="TimesNewRoman"/>
              </w:rPr>
              <w:t xml:space="preserve"> </w:t>
            </w:r>
            <w:r w:rsidRPr="00C23698">
              <w:t>zrobią</w:t>
            </w:r>
            <w:r w:rsidRPr="00C23698">
              <w:rPr>
                <w:rFonts w:ascii="TimesNewRoman" w:hAnsi="TimesNewRoman" w:cs="TimesNewRoman"/>
              </w:rPr>
              <w:t xml:space="preserve"> </w:t>
            </w:r>
            <w:r w:rsidRPr="00C23698">
              <w:t>sma</w:t>
            </w:r>
            <w:r w:rsidRPr="00C23698">
              <w:rPr>
                <w:rFonts w:ascii="TimesNewRoman" w:hAnsi="TimesNewRoman" w:cs="TimesNewRoman"/>
              </w:rPr>
              <w:t>ż</w:t>
            </w:r>
            <w:r w:rsidRPr="00C23698">
              <w:t>one.</w:t>
            </w:r>
          </w:p>
          <w:p w:rsidR="00D776D2" w:rsidRPr="00292777" w:rsidRDefault="006A0B39" w:rsidP="00B72513">
            <w:pPr>
              <w:autoSpaceDE w:val="0"/>
              <w:autoSpaceDN w:val="0"/>
              <w:adjustRightInd w:val="0"/>
            </w:pPr>
            <w:r>
              <w:t xml:space="preserve">                       </w:t>
            </w:r>
          </w:p>
        </w:tc>
        <w:tc>
          <w:tcPr>
            <w:tcW w:w="5590" w:type="dxa"/>
            <w:shd w:val="clear" w:color="auto" w:fill="FFFFFF"/>
          </w:tcPr>
          <w:p w:rsidR="00EB7C1A" w:rsidRPr="00292777" w:rsidRDefault="00EB7C1A" w:rsidP="004B4607">
            <w:pPr>
              <w:jc w:val="both"/>
            </w:pPr>
            <w:r w:rsidRPr="00292777">
              <w:rPr>
                <w:color w:val="000000"/>
              </w:rPr>
              <w:lastRenderedPageBreak/>
              <w:t xml:space="preserve">                              </w:t>
            </w:r>
            <w:r w:rsidR="004B4607" w:rsidRPr="00292777">
              <w:rPr>
                <w:color w:val="000000"/>
              </w:rPr>
              <w:t xml:space="preserve"> </w:t>
            </w:r>
          </w:p>
          <w:p w:rsidR="00BA671A" w:rsidRDefault="005B2783" w:rsidP="005B2783">
            <w:pPr>
              <w:pStyle w:val="NormalnyWeb"/>
              <w:keepLines/>
              <w:spacing w:before="0" w:beforeAutospacing="0" w:after="0" w:afterAutospacing="0" w:line="264" w:lineRule="auto"/>
            </w:pPr>
            <w:r w:rsidRPr="00633385">
              <w:rPr>
                <w:rStyle w:val="Pogrubienie"/>
                <w:i/>
                <w:color w:val="000000"/>
                <w:sz w:val="28"/>
                <w:szCs w:val="28"/>
              </w:rPr>
              <w:t xml:space="preserve">Jak się odnaleźć w </w:t>
            </w:r>
            <w:r w:rsidRPr="00633385">
              <w:rPr>
                <w:rStyle w:val="Pogrubienie"/>
                <w:i/>
                <w:sz w:val="28"/>
                <w:szCs w:val="28"/>
              </w:rPr>
              <w:t xml:space="preserve">gąszczu </w:t>
            </w:r>
            <w:hyperlink r:id="rId14" w:tgtFrame="_blank" w:history="1">
              <w:r w:rsidRPr="00633385">
                <w:rPr>
                  <w:rStyle w:val="Hipercze"/>
                  <w:b/>
                  <w:bCs/>
                  <w:i/>
                  <w:color w:val="auto"/>
                  <w:sz w:val="28"/>
                  <w:szCs w:val="28"/>
                </w:rPr>
                <w:t>zasad zdrowego odżywiania</w:t>
              </w:r>
            </w:hyperlink>
            <w:r w:rsidRPr="00633385">
              <w:rPr>
                <w:rStyle w:val="Pogrubienie"/>
                <w:i/>
                <w:sz w:val="28"/>
                <w:szCs w:val="28"/>
              </w:rPr>
              <w:t xml:space="preserve">?                                                                    </w:t>
            </w:r>
            <w:r w:rsidR="009C1791">
              <w:t>W zdrowym odżywianiu kieruj</w:t>
            </w:r>
            <w:r w:rsidRPr="00292777">
              <w:t xml:space="preserve"> się zasadą 4xU:          </w:t>
            </w:r>
            <w:r w:rsidRPr="00292777">
              <w:rPr>
                <w:rStyle w:val="Pogrubienie"/>
              </w:rPr>
              <w:t>U</w:t>
            </w:r>
            <w:r w:rsidRPr="00292777">
              <w:t xml:space="preserve">miarkowanie                                                          </w:t>
            </w:r>
            <w:r w:rsidRPr="00292777">
              <w:rPr>
                <w:rStyle w:val="Pogrubienie"/>
              </w:rPr>
              <w:t>U</w:t>
            </w:r>
            <w:r w:rsidRPr="00292777">
              <w:t xml:space="preserve">regulowanie                                                          </w:t>
            </w:r>
            <w:r w:rsidRPr="00292777">
              <w:rPr>
                <w:rStyle w:val="Pogrubienie"/>
              </w:rPr>
              <w:t>U</w:t>
            </w:r>
            <w:r w:rsidRPr="00292777">
              <w:t xml:space="preserve">rozmaicenie                                                              </w:t>
            </w:r>
            <w:r w:rsidRPr="00292777">
              <w:rPr>
                <w:rStyle w:val="Pogrubienie"/>
              </w:rPr>
              <w:t>U</w:t>
            </w:r>
            <w:r w:rsidRPr="00292777">
              <w:t xml:space="preserve">trzymanie w  cieple   </w:t>
            </w:r>
          </w:p>
          <w:p w:rsidR="00BA671A" w:rsidRDefault="005B2783" w:rsidP="005B2783">
            <w:pPr>
              <w:pStyle w:val="NormalnyWeb"/>
              <w:keepLines/>
              <w:spacing w:before="0" w:beforeAutospacing="0" w:after="0" w:afterAutospacing="0" w:line="264" w:lineRule="auto"/>
            </w:pPr>
            <w:r w:rsidRPr="00292777">
              <w:t xml:space="preserve"> </w:t>
            </w:r>
            <w:r w:rsidR="005D02BA" w:rsidRPr="00CE2821">
              <w:rPr>
                <w:b/>
                <w:i/>
              </w:rPr>
              <w:t xml:space="preserve">Umiarkowanie    </w:t>
            </w:r>
            <w:r w:rsidR="005D02BA" w:rsidRPr="00292777">
              <w:rPr>
                <w:b/>
              </w:rPr>
              <w:t xml:space="preserve">  </w:t>
            </w:r>
            <w:r w:rsidR="005D02BA" w:rsidRPr="00292777">
              <w:rPr>
                <w:color w:val="444444"/>
              </w:rPr>
              <w:t xml:space="preserve">                                                           </w:t>
            </w:r>
            <w:r w:rsidR="005D02BA" w:rsidRPr="00292777">
              <w:t xml:space="preserve">Lepiej jeść mało, a często. 5 posiłków dziennie to optymalne rozwiązanie. </w:t>
            </w:r>
            <w:r w:rsidR="00F85D2D" w:rsidRPr="00292777">
              <w:t>Dzień zaczynaj od obfitego, ciepłego śniadania, potem stopniowo zmniejszaj porcje.</w:t>
            </w:r>
            <w:r w:rsidR="005D02BA" w:rsidRPr="00292777">
              <w:t xml:space="preserve">                                    </w:t>
            </w:r>
            <w:hyperlink r:id="rId15" w:tgtFrame="_blank" w:history="1">
              <w:r w:rsidR="00F85D2D" w:rsidRPr="00292777">
                <w:rPr>
                  <w:rStyle w:val="Hipercze"/>
                  <w:bCs/>
                  <w:color w:val="auto"/>
                </w:rPr>
                <w:t>Śniadanie</w:t>
              </w:r>
            </w:hyperlink>
            <w:r w:rsidR="00F85D2D" w:rsidRPr="00292777">
              <w:rPr>
                <w:rStyle w:val="Pogrubienie"/>
              </w:rPr>
              <w:t xml:space="preserve"> </w:t>
            </w:r>
            <w:r w:rsidR="00BA671A">
              <w:rPr>
                <w:rStyle w:val="Pogrubienie"/>
                <w:b w:val="0"/>
              </w:rPr>
              <w:t>ma być duże np. o</w:t>
            </w:r>
            <w:r w:rsidR="00F85D2D" w:rsidRPr="00292777">
              <w:rPr>
                <w:rStyle w:val="Pogrubienie"/>
                <w:b w:val="0"/>
              </w:rPr>
              <w:t>wsianka na wodz</w:t>
            </w:r>
            <w:r w:rsidR="00BA671A">
              <w:rPr>
                <w:rStyle w:val="Pogrubienie"/>
                <w:b w:val="0"/>
              </w:rPr>
              <w:t>ie z bakaliami, owocami,  jajka</w:t>
            </w:r>
            <w:r w:rsidR="00B81461">
              <w:rPr>
                <w:rStyle w:val="Pogrubienie"/>
                <w:b w:val="0"/>
              </w:rPr>
              <w:t>.</w:t>
            </w:r>
            <w:r w:rsidR="00BA671A">
              <w:rPr>
                <w:rStyle w:val="Pogrubienie"/>
                <w:b w:val="0"/>
              </w:rPr>
              <w:t xml:space="preserve">                     </w:t>
            </w:r>
            <w:r w:rsidR="00F85D2D" w:rsidRPr="00292777">
              <w:t xml:space="preserve">          </w:t>
            </w:r>
            <w:r w:rsidR="005D02BA" w:rsidRPr="00292777">
              <w:t xml:space="preserve">              </w:t>
            </w:r>
            <w:r w:rsidR="00F85D2D" w:rsidRPr="00292777">
              <w:t xml:space="preserve">                               Jedz kiedy odczuwasz głód, a kiedy już się nasycisz – po prostu przestań je</w:t>
            </w:r>
            <w:r w:rsidR="00B81461">
              <w:t>ść.</w:t>
            </w:r>
          </w:p>
          <w:p w:rsidR="00BA671A" w:rsidRDefault="00F85D2D" w:rsidP="005B2783">
            <w:pPr>
              <w:pStyle w:val="NormalnyWeb"/>
              <w:keepLines/>
              <w:spacing w:before="0" w:beforeAutospacing="0" w:after="0" w:afterAutospacing="0" w:line="264" w:lineRule="auto"/>
            </w:pPr>
            <w:r w:rsidRPr="00292777">
              <w:t xml:space="preserve"> </w:t>
            </w:r>
            <w:r w:rsidRPr="00CE2821">
              <w:rPr>
                <w:rStyle w:val="Pogrubienie"/>
                <w:i/>
              </w:rPr>
              <w:t xml:space="preserve">Uregulowanie     </w:t>
            </w:r>
            <w:r w:rsidRPr="00292777">
              <w:rPr>
                <w:rStyle w:val="Pogrubienie"/>
              </w:rPr>
              <w:t xml:space="preserve">                                                             </w:t>
            </w:r>
            <w:r w:rsidRPr="00292777">
              <w:t>Pamiętaj o regularnych porach posiłków – to pozwala przygotować się naszym narządom trawiennym, jedz często, a mniej. Ilość pożywienia m</w:t>
            </w:r>
            <w:r w:rsidR="008D2106">
              <w:t>a przypominać trójkąt, rano więcej</w:t>
            </w:r>
            <w:r w:rsidRPr="00292777">
              <w:t xml:space="preserve">, potem coraz mniej. </w:t>
            </w:r>
            <w:r w:rsidR="00B81461">
              <w:t xml:space="preserve"> </w:t>
            </w:r>
            <w:r w:rsidR="005B2783" w:rsidRPr="00292777">
              <w:t xml:space="preserve">  </w:t>
            </w:r>
          </w:p>
          <w:p w:rsidR="00F85D2D" w:rsidRDefault="005B2783" w:rsidP="005B2783">
            <w:pPr>
              <w:pStyle w:val="NormalnyWeb"/>
              <w:keepLines/>
              <w:spacing w:before="0" w:beforeAutospacing="0" w:after="0" w:afterAutospacing="0" w:line="264" w:lineRule="auto"/>
            </w:pPr>
            <w:r w:rsidRPr="00292777">
              <w:t xml:space="preserve"> </w:t>
            </w:r>
            <w:r w:rsidRPr="00CE2821">
              <w:rPr>
                <w:rStyle w:val="Pogrubienie"/>
                <w:i/>
              </w:rPr>
              <w:t xml:space="preserve">Urozmaicenie </w:t>
            </w:r>
            <w:r w:rsidRPr="00CE2821">
              <w:rPr>
                <w:rStyle w:val="Pogrubienie"/>
              </w:rPr>
              <w:t xml:space="preserve">   </w:t>
            </w:r>
            <w:r w:rsidRPr="00292777">
              <w:rPr>
                <w:rStyle w:val="Pogrubienie"/>
                <w:color w:val="444444"/>
              </w:rPr>
              <w:t xml:space="preserve">                                                                 </w:t>
            </w:r>
            <w:r w:rsidRPr="00292777">
              <w:t>Jedz i warzywa, i</w:t>
            </w:r>
            <w:r w:rsidR="00B34946">
              <w:t xml:space="preserve"> kasze, i płatki pełnoziarniste</w:t>
            </w:r>
            <w:r w:rsidRPr="00292777">
              <w:t xml:space="preserve"> i pieczywo, mięso, ryby, dobrej jakości tłuszcze (olej lniany </w:t>
            </w:r>
            <w:r w:rsidR="008D2106">
              <w:t xml:space="preserve">tłoczony </w:t>
            </w:r>
            <w:r w:rsidRPr="00292777">
              <w:t>na zi</w:t>
            </w:r>
            <w:r w:rsidR="008D2106">
              <w:t>mno, oliwa z oliwek</w:t>
            </w:r>
            <w:r w:rsidRPr="00292777">
              <w:t xml:space="preserve">). </w:t>
            </w:r>
          </w:p>
          <w:p w:rsidR="00BA671A" w:rsidRDefault="00B81461" w:rsidP="005B2783">
            <w:pPr>
              <w:pStyle w:val="NormalnyWeb"/>
              <w:keepLines/>
              <w:spacing w:before="0" w:beforeAutospacing="0" w:after="0" w:afterAutospacing="0" w:line="264" w:lineRule="auto"/>
            </w:pPr>
            <w:r w:rsidRPr="00292777">
              <w:t xml:space="preserve">Jedz zielone warzywa: sałaty liściowe, świeże zioła, kiełki, brukselka, brokuły, szpinak. Próbuj nowości np. cieciorkę, soczewicę, pastę z awokado,  oliwki, suszone pomidory itd. Jedz zupy, są pożywne  i pełne wartości odżywczych. Warto jeść suszone owoce (jabłka, gruszki, śliwki, morele, rodzynki), różne pestki (dyni, słonecznika, sezam, siemię lniane), migdały, orzechy. Mają bardzo dużo makro- i mikroelementów, a także witamin.        </w:t>
            </w:r>
          </w:p>
          <w:p w:rsidR="004B345C" w:rsidRDefault="00441AFE" w:rsidP="008C3E58">
            <w:pPr>
              <w:pStyle w:val="qtauthor1"/>
              <w:spacing w:line="240" w:lineRule="auto"/>
              <w:jc w:val="left"/>
              <w:textAlignment w:val="center"/>
              <w:rPr>
                <w:sz w:val="24"/>
                <w:szCs w:val="24"/>
              </w:rPr>
            </w:pPr>
            <w:r>
              <w:rPr>
                <w:noProof/>
                <w:sz w:val="24"/>
                <w:szCs w:val="24"/>
              </w:rPr>
              <w:pict>
                <v:shape id="_x0000_s1048" type="#_x0000_t136" style="position:absolute;margin-left:378.25pt;margin-top:16.5pt;width:90.25pt;height:15.4pt;z-index:251681792" fillcolor="#36f" stroked="f">
                  <v:shadow on="t" color="silver"/>
                  <v:textpath style="font-family:&quot;Impact&quot;;font-size:12pt;v-text-kern:t" trim="t" fitpath="t" string="Dzień Dziecka "/>
                </v:shape>
              </w:pict>
            </w:r>
            <w:r w:rsidR="00B96D45" w:rsidRPr="00ED2184">
              <w:rPr>
                <w:sz w:val="24"/>
                <w:szCs w:val="24"/>
              </w:rPr>
              <w:t xml:space="preserve"> </w:t>
            </w:r>
          </w:p>
          <w:p w:rsidR="008C3E58" w:rsidRPr="002F459D" w:rsidRDefault="004B345C" w:rsidP="008C3E58">
            <w:pPr>
              <w:pStyle w:val="qtauthor1"/>
              <w:spacing w:line="240" w:lineRule="auto"/>
              <w:jc w:val="left"/>
              <w:textAlignment w:val="center"/>
              <w:rPr>
                <w:rFonts w:asciiTheme="majorHAnsi" w:hAnsiTheme="majorHAnsi"/>
                <w:sz w:val="24"/>
                <w:szCs w:val="24"/>
              </w:rPr>
            </w:pPr>
            <w:r>
              <w:rPr>
                <w:rFonts w:asciiTheme="majorHAnsi" w:hAnsiTheme="majorHAnsi"/>
                <w:sz w:val="24"/>
                <w:szCs w:val="24"/>
              </w:rPr>
              <w:lastRenderedPageBreak/>
              <w:t xml:space="preserve">                                                                                                  </w:t>
            </w:r>
            <w:r w:rsidR="00AC6567" w:rsidRPr="002F459D">
              <w:rPr>
                <w:rFonts w:asciiTheme="majorHAnsi" w:hAnsiTheme="majorHAnsi"/>
                <w:sz w:val="24"/>
                <w:szCs w:val="24"/>
              </w:rPr>
              <w:t xml:space="preserve">żołądka; nadający miękkość kurczakowi </w:t>
            </w:r>
            <w:r w:rsidR="00AC6567" w:rsidRPr="002F459D">
              <w:rPr>
                <w:rStyle w:val="Pogrubienie"/>
                <w:rFonts w:asciiTheme="majorHAnsi" w:hAnsiTheme="majorHAnsi"/>
                <w:b w:val="0"/>
                <w:sz w:val="24"/>
                <w:szCs w:val="24"/>
              </w:rPr>
              <w:t>fosforan aluminiowo-sodowy</w:t>
            </w:r>
            <w:r w:rsidR="00AC6567" w:rsidRPr="002F459D">
              <w:rPr>
                <w:rFonts w:asciiTheme="majorHAnsi" w:hAnsiTheme="majorHAnsi"/>
                <w:sz w:val="24"/>
                <w:szCs w:val="24"/>
              </w:rPr>
              <w:t>, który powoduje odwapnienie kości i zaburzenia oddychania.  Wszystkie substancje są dodawane do kurczaków w ilościach zgodnych</w:t>
            </w:r>
            <w:r w:rsidR="00FE74E1" w:rsidRPr="002F459D">
              <w:rPr>
                <w:rFonts w:asciiTheme="majorHAnsi" w:hAnsiTheme="majorHAnsi"/>
                <w:sz w:val="24"/>
                <w:szCs w:val="24"/>
              </w:rPr>
              <w:t xml:space="preserve">  </w:t>
            </w:r>
            <w:r w:rsidR="00AC6567" w:rsidRPr="002F459D">
              <w:rPr>
                <w:rFonts w:asciiTheme="majorHAnsi" w:hAnsiTheme="majorHAnsi"/>
                <w:sz w:val="24"/>
                <w:szCs w:val="24"/>
              </w:rPr>
              <w:t xml:space="preserve">z normą, lecz </w:t>
            </w:r>
            <w:r w:rsidR="00E92BB2" w:rsidRPr="002F459D">
              <w:rPr>
                <w:rFonts w:asciiTheme="majorHAnsi" w:hAnsiTheme="majorHAnsi"/>
                <w:sz w:val="24"/>
                <w:szCs w:val="24"/>
              </w:rPr>
              <w:t xml:space="preserve">  </w:t>
            </w:r>
            <w:r w:rsidR="00AC6567" w:rsidRPr="002F459D">
              <w:rPr>
                <w:rFonts w:asciiTheme="majorHAnsi" w:hAnsiTheme="majorHAnsi"/>
                <w:sz w:val="24"/>
                <w:szCs w:val="24"/>
              </w:rPr>
              <w:t xml:space="preserve">większość niskotoksycznych dodatków do żywności </w:t>
            </w:r>
            <w:r w:rsidR="00FE74E1" w:rsidRPr="002F459D">
              <w:rPr>
                <w:rFonts w:asciiTheme="majorHAnsi" w:hAnsiTheme="majorHAnsi"/>
                <w:sz w:val="24"/>
                <w:szCs w:val="24"/>
              </w:rPr>
              <w:t xml:space="preserve"> ma tendencję do kumulowania się w organiźmie</w:t>
            </w:r>
            <w:r w:rsidR="00E92BB2" w:rsidRPr="002F459D">
              <w:rPr>
                <w:rFonts w:asciiTheme="majorHAnsi" w:hAnsiTheme="majorHAnsi"/>
                <w:sz w:val="24"/>
                <w:szCs w:val="24"/>
              </w:rPr>
              <w:t xml:space="preserve"> </w:t>
            </w:r>
            <w:r w:rsidR="00AC6567" w:rsidRPr="002F459D">
              <w:rPr>
                <w:rFonts w:asciiTheme="majorHAnsi" w:hAnsiTheme="majorHAnsi"/>
                <w:sz w:val="24"/>
                <w:szCs w:val="24"/>
              </w:rPr>
              <w:t>i osiągania niebezpiecznych stężeń.</w:t>
            </w:r>
          </w:p>
          <w:p w:rsidR="008C3E58" w:rsidRPr="00292777" w:rsidRDefault="008C3E58" w:rsidP="008C3E58">
            <w:pPr>
              <w:pStyle w:val="qtauthor1"/>
              <w:spacing w:line="240" w:lineRule="auto"/>
              <w:jc w:val="left"/>
              <w:textAlignment w:val="center"/>
              <w:rPr>
                <w:rFonts w:asciiTheme="majorHAnsi" w:hAnsiTheme="majorHAnsi"/>
                <w:b/>
                <w:sz w:val="24"/>
                <w:szCs w:val="24"/>
              </w:rPr>
            </w:pPr>
            <w:r>
              <w:rPr>
                <w:sz w:val="24"/>
                <w:szCs w:val="24"/>
              </w:rPr>
              <w:t xml:space="preserve"> </w:t>
            </w:r>
            <w:r w:rsidRPr="00292777">
              <w:rPr>
                <w:rFonts w:asciiTheme="majorHAnsi" w:hAnsiTheme="majorHAnsi"/>
                <w:b/>
                <w:sz w:val="24"/>
                <w:szCs w:val="24"/>
              </w:rPr>
              <w:t>Czy wiesz, że puszka Coca- Coli zawiera aż 10 łyżeczek cukru?</w:t>
            </w:r>
            <w:r>
              <w:rPr>
                <w:rFonts w:asciiTheme="majorHAnsi" w:hAnsiTheme="majorHAnsi"/>
                <w:b/>
                <w:sz w:val="24"/>
                <w:szCs w:val="24"/>
              </w:rPr>
              <w:t xml:space="preserve"> </w:t>
            </w:r>
          </w:p>
          <w:tbl>
            <w:tblPr>
              <w:tblW w:w="0" w:type="auto"/>
              <w:tblCellSpacing w:w="15" w:type="dxa"/>
              <w:tblLayout w:type="fixed"/>
              <w:tblCellMar>
                <w:top w:w="15" w:type="dxa"/>
                <w:left w:w="15" w:type="dxa"/>
                <w:bottom w:w="15" w:type="dxa"/>
                <w:right w:w="15" w:type="dxa"/>
              </w:tblCellMar>
              <w:tblLook w:val="04A0"/>
            </w:tblPr>
            <w:tblGrid>
              <w:gridCol w:w="110"/>
            </w:tblGrid>
            <w:tr w:rsidR="008C3E58" w:rsidRPr="00292777" w:rsidTr="00E20BB1">
              <w:trPr>
                <w:tblCellSpacing w:w="15" w:type="dxa"/>
              </w:trPr>
              <w:tc>
                <w:tcPr>
                  <w:tcW w:w="36" w:type="dxa"/>
                  <w:vAlign w:val="center"/>
                  <w:hideMark/>
                </w:tcPr>
                <w:p w:rsidR="008C3E58" w:rsidRPr="00292777" w:rsidRDefault="008C3E58" w:rsidP="00E20BB1">
                  <w:pPr>
                    <w:jc w:val="center"/>
                    <w:rPr>
                      <w:rFonts w:asciiTheme="majorHAnsi" w:hAnsiTheme="majorHAnsi"/>
                    </w:rPr>
                  </w:pPr>
                </w:p>
              </w:tc>
            </w:tr>
          </w:tbl>
          <w:p w:rsidR="008C3E58" w:rsidRPr="00292777" w:rsidRDefault="008C3E58" w:rsidP="008C3E58">
            <w:pPr>
              <w:rPr>
                <w:rFonts w:asciiTheme="majorHAnsi" w:hAnsiTheme="majorHAnsi"/>
                <w:vanish/>
              </w:rPr>
            </w:pPr>
            <w:r w:rsidRPr="00292777">
              <w:rPr>
                <w:rStyle w:val="Pogrubienie"/>
                <w:rFonts w:asciiTheme="majorHAnsi" w:hAnsiTheme="majorHAnsi"/>
                <w:b w:val="0"/>
              </w:rPr>
              <w:t>Po wypiciu puszki Coca-Coli w naszym organizmie stężenie cukru wzrasta tak, jak byśmy zjedli 10 łyżeczek cukru na raz. Normalnie po takiej dawce cukru człowiek wymiotuj</w:t>
            </w:r>
            <w:r w:rsidR="006F3189">
              <w:rPr>
                <w:rStyle w:val="Pogrubienie"/>
                <w:rFonts w:asciiTheme="majorHAnsi" w:hAnsiTheme="majorHAnsi"/>
                <w:b w:val="0"/>
              </w:rPr>
              <w:t>e. Dlaczego więc tego nie robimy</w:t>
            </w:r>
            <w:r w:rsidRPr="00292777">
              <w:rPr>
                <w:rStyle w:val="Pogrubienie"/>
                <w:rFonts w:asciiTheme="majorHAnsi" w:hAnsiTheme="majorHAnsi"/>
                <w:b w:val="0"/>
              </w:rPr>
              <w:t xml:space="preserve"> po Coli?                               </w:t>
            </w:r>
            <w:r w:rsidR="006F3189">
              <w:rPr>
                <w:rStyle w:val="Pogrubienie"/>
                <w:rFonts w:asciiTheme="majorHAnsi" w:hAnsiTheme="majorHAnsi"/>
                <w:b w:val="0"/>
              </w:rPr>
              <w:t xml:space="preserve">                 </w:t>
            </w:r>
            <w:r w:rsidRPr="00292777">
              <w:rPr>
                <w:rStyle w:val="Pogrubienie"/>
                <w:rFonts w:asciiTheme="majorHAnsi" w:hAnsiTheme="majorHAnsi"/>
                <w:b w:val="0"/>
              </w:rPr>
              <w:t xml:space="preserve">                             </w:t>
            </w:r>
            <w:r w:rsidRPr="00292777">
              <w:rPr>
                <w:rFonts w:asciiTheme="majorHAnsi" w:hAnsiTheme="majorHAnsi"/>
                <w:vanish/>
              </w:rPr>
              <w:t xml:space="preserve">Tylko </w:t>
            </w:r>
            <w:hyperlink r:id="rId16" w:history="1">
              <w:r w:rsidRPr="00292777">
                <w:rPr>
                  <w:rStyle w:val="Hipercze"/>
                  <w:rFonts w:asciiTheme="majorHAnsi" w:hAnsiTheme="majorHAnsi"/>
                  <w:vanish/>
                </w:rPr>
                <w:t>zalogowani</w:t>
              </w:r>
            </w:hyperlink>
            <w:r w:rsidRPr="00292777">
              <w:rPr>
                <w:rFonts w:asciiTheme="majorHAnsi" w:hAnsiTheme="majorHAnsi"/>
                <w:vanish/>
              </w:rPr>
              <w:t xml:space="preserve"> użytkownicy mogą oceniać artykuły. </w:t>
            </w:r>
          </w:p>
          <w:p w:rsidR="00ED2184" w:rsidRDefault="006F3189" w:rsidP="008C3E58">
            <w:pPr>
              <w:pStyle w:val="NormalnyWeb"/>
              <w:shd w:val="clear" w:color="auto" w:fill="FFFFFF"/>
              <w:rPr>
                <w:rFonts w:asciiTheme="majorHAnsi" w:hAnsiTheme="majorHAnsi"/>
              </w:rPr>
            </w:pPr>
            <w:r>
              <w:rPr>
                <w:rFonts w:asciiTheme="majorHAnsi" w:hAnsiTheme="majorHAnsi"/>
              </w:rPr>
              <w:t xml:space="preserve"> Nie czujemy się źle</w:t>
            </w:r>
            <w:r w:rsidR="008C3E58" w:rsidRPr="00292777">
              <w:rPr>
                <w:rFonts w:asciiTheme="majorHAnsi" w:hAnsiTheme="majorHAnsi"/>
              </w:rPr>
              <w:t>, ponieważ w Coli słodki smak cukru jest sprytnie maskowany przez kwas fosforowy. To także dzięki niemu Cola ma właściwości odrdzewiające. Substancja jest wykorzystywana także do produkcji środków do odkamieniania armatury czy odrdzewiania stali.</w:t>
            </w:r>
          </w:p>
          <w:p w:rsidR="008C3E58" w:rsidRPr="00292777" w:rsidRDefault="008C3E58" w:rsidP="008C3E58">
            <w:pPr>
              <w:pStyle w:val="NormalnyWeb"/>
              <w:rPr>
                <w:rFonts w:asciiTheme="majorHAnsi" w:hAnsiTheme="majorHAnsi"/>
              </w:rPr>
            </w:pPr>
            <w:r w:rsidRPr="00292777">
              <w:rPr>
                <w:rFonts w:asciiTheme="majorHAnsi" w:hAnsiTheme="majorHAnsi"/>
                <w:b/>
              </w:rPr>
              <w:t xml:space="preserve">Czy wiesz, </w:t>
            </w:r>
            <w:r w:rsidR="00703F22">
              <w:rPr>
                <w:rStyle w:val="Pogrubienie"/>
                <w:rFonts w:asciiTheme="majorHAnsi" w:hAnsiTheme="majorHAnsi"/>
              </w:rPr>
              <w:t>że mieszanka świeżo zaparzonej herbaty z cytryną może zaszkodzić?</w:t>
            </w:r>
          </w:p>
          <w:p w:rsidR="008C3E58" w:rsidRPr="00292777" w:rsidRDefault="006F3189" w:rsidP="008C3E58">
            <w:pPr>
              <w:shd w:val="clear" w:color="auto" w:fill="FFFFFF"/>
              <w:rPr>
                <w:rFonts w:asciiTheme="majorHAnsi" w:hAnsiTheme="majorHAnsi"/>
                <w:vanish/>
              </w:rPr>
            </w:pPr>
            <w:r>
              <w:rPr>
                <w:rFonts w:asciiTheme="majorHAnsi" w:hAnsiTheme="majorHAnsi"/>
                <w:bCs/>
                <w:noProof/>
              </w:rPr>
              <w:drawing>
                <wp:anchor distT="0" distB="0" distL="114300" distR="114300" simplePos="0" relativeHeight="251696128" behindDoc="0" locked="0" layoutInCell="1" allowOverlap="1">
                  <wp:simplePos x="0" y="0"/>
                  <wp:positionH relativeFrom="column">
                    <wp:posOffset>23495</wp:posOffset>
                  </wp:positionH>
                  <wp:positionV relativeFrom="paragraph">
                    <wp:posOffset>-2196465</wp:posOffset>
                  </wp:positionV>
                  <wp:extent cx="1381125" cy="771525"/>
                  <wp:effectExtent l="19050" t="0" r="9525" b="0"/>
                  <wp:wrapSquare wrapText="bothSides"/>
                  <wp:docPr id="1" name="irc_mi" descr="http://www.cliparthut.com/clip-arts/1508/comic-cartoon-sugar-lumps-and-spoon-retro-book-style-150812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hut.com/clip-arts/1508/comic-cartoon-sugar-lumps-and-spoon-retro-book-style-1508123.jpg">
                            <a:hlinkClick r:id="rId17"/>
                          </pic:cNvPr>
                          <pic:cNvPicPr>
                            <a:picLocks noChangeAspect="1" noChangeArrowheads="1"/>
                          </pic:cNvPicPr>
                        </pic:nvPicPr>
                        <pic:blipFill>
                          <a:blip r:embed="rId18"/>
                          <a:srcRect t="21333" r="3333" b="24667"/>
                          <a:stretch>
                            <a:fillRect/>
                          </a:stretch>
                        </pic:blipFill>
                        <pic:spPr bwMode="auto">
                          <a:xfrm>
                            <a:off x="0" y="0"/>
                            <a:ext cx="1381125" cy="771525"/>
                          </a:xfrm>
                          <a:prstGeom prst="rect">
                            <a:avLst/>
                          </a:prstGeom>
                          <a:noFill/>
                          <a:ln w="9525">
                            <a:noFill/>
                            <a:miter lim="800000"/>
                            <a:headEnd/>
                            <a:tailEnd/>
                          </a:ln>
                        </pic:spPr>
                      </pic:pic>
                    </a:graphicData>
                  </a:graphic>
                </wp:anchor>
              </w:drawing>
            </w:r>
            <w:r w:rsidR="00703F22">
              <w:rPr>
                <w:rStyle w:val="Pogrubienie"/>
                <w:rFonts w:asciiTheme="majorHAnsi" w:hAnsiTheme="majorHAnsi"/>
                <w:b w:val="0"/>
              </w:rPr>
              <w:t>Herbata w swoim składzie ma aluminium. jest ono dla nas nieszkodliwe, ponieważ występuje w</w:t>
            </w:r>
            <w:r w:rsidR="002F459D">
              <w:rPr>
                <w:rStyle w:val="Pogrubienie"/>
                <w:rFonts w:asciiTheme="majorHAnsi" w:hAnsiTheme="majorHAnsi"/>
                <w:b w:val="0"/>
              </w:rPr>
              <w:t xml:space="preserve"> postaci trudno przyswajalnej. P</w:t>
            </w:r>
            <w:r w:rsidR="00703F22">
              <w:rPr>
                <w:rStyle w:val="Pogrubienie"/>
                <w:rFonts w:asciiTheme="majorHAnsi" w:hAnsiTheme="majorHAnsi"/>
                <w:b w:val="0"/>
              </w:rPr>
              <w:t xml:space="preserve">odczas zaparzania herbaty metal w niewielkich ilościach przechodzi do naparu , pozostała część kumuluje sie w fusach. Kiedy do gorącej herbaty </w:t>
            </w:r>
            <w:r w:rsidR="002F459D">
              <w:rPr>
                <w:rStyle w:val="Pogrubienie"/>
                <w:rFonts w:asciiTheme="majorHAnsi" w:hAnsiTheme="majorHAnsi"/>
                <w:b w:val="0"/>
              </w:rPr>
              <w:t xml:space="preserve">          </w:t>
            </w:r>
            <w:r w:rsidR="00703F22">
              <w:rPr>
                <w:rStyle w:val="Pogrubienie"/>
                <w:rFonts w:asciiTheme="majorHAnsi" w:hAnsiTheme="majorHAnsi"/>
                <w:b w:val="0"/>
              </w:rPr>
              <w:t>w czasie zaparzania dodamy sok z cytryny, aluminium tworzy już przyswajalny cytrynian glinu, który może być bardzo szkodliwy dla organizmu.</w:t>
            </w:r>
            <w:r w:rsidR="002F459D">
              <w:rPr>
                <w:rStyle w:val="Pogrubienie"/>
                <w:rFonts w:asciiTheme="majorHAnsi" w:hAnsiTheme="majorHAnsi"/>
                <w:b w:val="0"/>
              </w:rPr>
              <w:t xml:space="preserve"> Odkłada się w tkankach</w:t>
            </w:r>
            <w:r w:rsidR="00703F22">
              <w:rPr>
                <w:rStyle w:val="Pogrubienie"/>
                <w:rFonts w:asciiTheme="majorHAnsi" w:hAnsiTheme="majorHAnsi"/>
                <w:b w:val="0"/>
              </w:rPr>
              <w:t xml:space="preserve"> m. in. w mózgu, przypuszcza się, że może</w:t>
            </w:r>
            <w:r w:rsidR="002F459D">
              <w:rPr>
                <w:rStyle w:val="Pogrubienie"/>
                <w:rFonts w:asciiTheme="majorHAnsi" w:hAnsiTheme="majorHAnsi"/>
                <w:b w:val="0"/>
              </w:rPr>
              <w:t xml:space="preserve"> przyczyniać sie do powstania </w:t>
            </w:r>
            <w:r w:rsidR="008C3E58" w:rsidRPr="00292777">
              <w:rPr>
                <w:rStyle w:val="Pogrubienie"/>
                <w:rFonts w:asciiTheme="majorHAnsi" w:hAnsiTheme="majorHAnsi"/>
                <w:b w:val="0"/>
              </w:rPr>
              <w:t xml:space="preserve"> </w:t>
            </w:r>
            <w:r w:rsidR="008C3E58" w:rsidRPr="00292777">
              <w:rPr>
                <w:rFonts w:asciiTheme="majorHAnsi" w:hAnsiTheme="majorHAnsi"/>
                <w:vanish/>
              </w:rPr>
              <w:t xml:space="preserve">Tylko </w:t>
            </w:r>
            <w:hyperlink r:id="rId19" w:history="1">
              <w:r w:rsidR="008C3E58" w:rsidRPr="00292777">
                <w:rPr>
                  <w:rStyle w:val="Hipercze"/>
                  <w:rFonts w:asciiTheme="majorHAnsi" w:hAnsiTheme="majorHAnsi"/>
                  <w:vanish/>
                </w:rPr>
                <w:t>zalogowani</w:t>
              </w:r>
            </w:hyperlink>
            <w:r w:rsidR="008C3E58" w:rsidRPr="00292777">
              <w:rPr>
                <w:rFonts w:asciiTheme="majorHAnsi" w:hAnsiTheme="majorHAnsi"/>
                <w:vanish/>
              </w:rPr>
              <w:t xml:space="preserve"> użytkownicy mogą oceniać artykuły. </w:t>
            </w:r>
          </w:p>
          <w:p w:rsidR="005067F0" w:rsidRPr="00292777" w:rsidRDefault="009C1791" w:rsidP="008C3E58">
            <w:pPr>
              <w:pStyle w:val="NormalnyWeb"/>
              <w:shd w:val="clear" w:color="auto" w:fill="FFFFFF"/>
              <w:rPr>
                <w:rFonts w:asciiTheme="majorHAnsi" w:hAnsiTheme="majorHAnsi"/>
              </w:rPr>
            </w:pPr>
            <w:r>
              <w:rPr>
                <w:rFonts w:asciiTheme="majorHAnsi" w:hAnsiTheme="majorHAnsi"/>
                <w:noProof/>
              </w:rPr>
              <w:drawing>
                <wp:anchor distT="0" distB="0" distL="114300" distR="114300" simplePos="0" relativeHeight="251694080" behindDoc="0" locked="0" layoutInCell="1" allowOverlap="1">
                  <wp:simplePos x="0" y="0"/>
                  <wp:positionH relativeFrom="column">
                    <wp:posOffset>1976120</wp:posOffset>
                  </wp:positionH>
                  <wp:positionV relativeFrom="paragraph">
                    <wp:posOffset>756285</wp:posOffset>
                  </wp:positionV>
                  <wp:extent cx="1276350" cy="1190625"/>
                  <wp:effectExtent l="19050" t="0" r="0" b="0"/>
                  <wp:wrapThrough wrapText="bothSides">
                    <wp:wrapPolygon edited="0">
                      <wp:start x="-322" y="0"/>
                      <wp:lineTo x="-322" y="21427"/>
                      <wp:lineTo x="21600" y="21427"/>
                      <wp:lineTo x="21600" y="0"/>
                      <wp:lineTo x="-322" y="0"/>
                    </wp:wrapPolygon>
                  </wp:wrapThrough>
                  <wp:docPr id="48" name="irc_mi" descr="http://images.vectorhq.com/images/premium/thumbs/139/cartoon-lemon-with-emotion_13960955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vectorhq.com/images/premium/thumbs/139/cartoon-lemon-with-emotion_139609559.jpg">
                            <a:hlinkClick r:id="rId20"/>
                          </pic:cNvPr>
                          <pic:cNvPicPr>
                            <a:picLocks noChangeAspect="1" noChangeArrowheads="1"/>
                          </pic:cNvPicPr>
                        </pic:nvPicPr>
                        <pic:blipFill>
                          <a:blip r:embed="rId21">
                            <a:clrChange>
                              <a:clrFrom>
                                <a:srgbClr val="E8E621"/>
                              </a:clrFrom>
                              <a:clrTo>
                                <a:srgbClr val="E8E621">
                                  <a:alpha val="0"/>
                                </a:srgbClr>
                              </a:clrTo>
                            </a:clrChange>
                          </a:blip>
                          <a:srcRect/>
                          <a:stretch>
                            <a:fillRect/>
                          </a:stretch>
                        </pic:blipFill>
                        <pic:spPr bwMode="auto">
                          <a:xfrm>
                            <a:off x="0" y="0"/>
                            <a:ext cx="1276350" cy="1190625"/>
                          </a:xfrm>
                          <a:prstGeom prst="rect">
                            <a:avLst/>
                          </a:prstGeom>
                          <a:noFill/>
                          <a:ln w="9525">
                            <a:noFill/>
                            <a:miter lim="800000"/>
                            <a:headEnd/>
                            <a:tailEnd/>
                          </a:ln>
                        </pic:spPr>
                      </pic:pic>
                    </a:graphicData>
                  </a:graphic>
                </wp:anchor>
              </w:drawing>
            </w:r>
            <w:r w:rsidR="008C3E58" w:rsidRPr="00292777">
              <w:rPr>
                <w:rFonts w:asciiTheme="majorHAnsi" w:hAnsiTheme="majorHAnsi"/>
              </w:rPr>
              <w:t>choroby Alzheimera.</w:t>
            </w:r>
            <w:r w:rsidR="008C3E58">
              <w:rPr>
                <w:rFonts w:asciiTheme="majorHAnsi" w:hAnsiTheme="majorHAnsi"/>
              </w:rPr>
              <w:t xml:space="preserve"> </w:t>
            </w:r>
            <w:r w:rsidR="002F459D">
              <w:rPr>
                <w:rFonts w:asciiTheme="majorHAnsi" w:hAnsiTheme="majorHAnsi"/>
              </w:rPr>
              <w:t xml:space="preserve">Jest tylko jeden warunek, aby taka reakcja miała miejsce- w naczyniu z herbatą muszą pozostać fusy. Tylko wtedy kwas cytrynowy może wypłukać aluminium. Po usunięciu fusów nic nam nie grozi. </w:t>
            </w:r>
          </w:p>
          <w:p w:rsidR="006A0B39" w:rsidRDefault="006A0B39" w:rsidP="004719D0">
            <w:pPr>
              <w:autoSpaceDE w:val="0"/>
              <w:autoSpaceDN w:val="0"/>
              <w:adjustRightInd w:val="0"/>
            </w:pPr>
          </w:p>
          <w:p w:rsidR="004719D0" w:rsidRPr="001D56C3" w:rsidRDefault="006A0B39" w:rsidP="004719D0">
            <w:pPr>
              <w:autoSpaceDE w:val="0"/>
              <w:autoSpaceDN w:val="0"/>
              <w:adjustRightInd w:val="0"/>
              <w:rPr>
                <w:i/>
              </w:rPr>
            </w:pPr>
            <w:r w:rsidRPr="000B178C">
              <w:lastRenderedPageBreak/>
              <w:t>p</w:t>
            </w:r>
            <w:r>
              <w:t>óźniej budynek administracyjny</w:t>
            </w:r>
            <w:r w:rsidRPr="000B178C">
              <w:t xml:space="preserve">. W 1936 roku uregulowano hipotekę Szpitala i prawowitym właścicielem zostało Towarzystwo Przyjaciół Szpitala Dziecięcego. W 1938 roku, po 10 latach doktor Lewkowiczówna wróciła do Warszawy. </w:t>
            </w:r>
            <w:r w:rsidRPr="000B178C">
              <w:br/>
              <w:t xml:space="preserve">Zastąpiła ją młodziutka doktor Maria Mikołajczyk z Uniwersytetu Stefana Batorego w Wilnie. Ściągnęła do Kielc koleżankę ze studiów- doktor Klaudię Bujko. W 1938 roku personel Szpitala Dziecięcego liczył dwóch lekarzy, 8 pielęgniarek i sióstr szarytek, które było też księgowymi, kucharkami, zajmowały się ogrodem. </w:t>
            </w:r>
            <w:r w:rsidRPr="000B178C">
              <w:br/>
            </w:r>
            <w:r w:rsidR="001D56C3" w:rsidRPr="001D56C3">
              <w:rPr>
                <w:i/>
              </w:rPr>
              <w:t>c.d. nastąpi</w:t>
            </w:r>
          </w:p>
          <w:p w:rsidR="006A0B39" w:rsidRDefault="006A0B39" w:rsidP="004719D0">
            <w:pPr>
              <w:autoSpaceDE w:val="0"/>
              <w:autoSpaceDN w:val="0"/>
              <w:adjustRightInd w:val="0"/>
              <w:rPr>
                <w:b/>
              </w:rPr>
            </w:pPr>
          </w:p>
          <w:p w:rsidR="004719D0" w:rsidRDefault="00441AFE" w:rsidP="004719D0">
            <w:pPr>
              <w:autoSpaceDE w:val="0"/>
              <w:autoSpaceDN w:val="0"/>
              <w:adjustRightInd w:val="0"/>
              <w:rPr>
                <w:b/>
              </w:rPr>
            </w:pPr>
            <w:r w:rsidRPr="00441AFE">
              <w:rPr>
                <w:b/>
              </w:rPr>
              <w:pict>
                <v:shape id="_x0000_i1028" type="#_x0000_t136" style="width:267.75pt;height:17.25pt" fillcolor="#ffc000" strokecolor="#974706 [1609]">
                  <v:fill color2="#c0c"/>
                  <v:shadow on="t" color="#99f" opacity="52429f" offset="3pt,3pt"/>
                  <v:textpath style="font-family:&quot;Impact&quot;;font-size:14pt;v-text-kern:t" trim="t" fitpath="t" string="Krzyżówka dla najmłoszych - zdrowie i higiena"/>
                </v:shape>
              </w:pict>
            </w:r>
          </w:p>
          <w:p w:rsidR="004719D0" w:rsidRDefault="004719D0" w:rsidP="004719D0">
            <w:pPr>
              <w:autoSpaceDE w:val="0"/>
              <w:autoSpaceDN w:val="0"/>
              <w:adjustRightInd w:val="0"/>
              <w:rPr>
                <w:b/>
              </w:rPr>
            </w:pPr>
            <w:r>
              <w:rPr>
                <w:b/>
              </w:rPr>
              <w:t xml:space="preserve"> </w:t>
            </w:r>
          </w:p>
          <w:p w:rsidR="004719D0" w:rsidRPr="00C23698" w:rsidRDefault="004719D0" w:rsidP="004719D0">
            <w:pPr>
              <w:autoSpaceDE w:val="0"/>
              <w:autoSpaceDN w:val="0"/>
              <w:adjustRightInd w:val="0"/>
            </w:pPr>
            <w:r w:rsidRPr="00C23698">
              <w:rPr>
                <w:b/>
              </w:rPr>
              <w:t>a</w:t>
            </w:r>
            <w:r w:rsidRPr="00C23698">
              <w:t>. Jak ten przedmiot si</w:t>
            </w:r>
            <w:r w:rsidRPr="00C23698">
              <w:rPr>
                <w:rFonts w:ascii="TimesNewRoman" w:hAnsi="TimesNewRoman" w:cs="TimesNewRoman"/>
              </w:rPr>
              <w:t xml:space="preserve">e </w:t>
            </w:r>
            <w:r w:rsidRPr="00C23698">
              <w:t>nazywa ?Jest za mały, by w nim pływać, lecz, gdy woda z kranu leci,    to  w niej k</w:t>
            </w:r>
            <w:r w:rsidRPr="00C23698">
              <w:rPr>
                <w:rFonts w:ascii="TimesNewRoman" w:hAnsi="TimesNewRoman" w:cs="TimesNewRoman"/>
              </w:rPr>
              <w:t>ą</w:t>
            </w:r>
            <w:r w:rsidRPr="00C23698">
              <w:t>piel bior</w:t>
            </w:r>
            <w:r w:rsidRPr="00C23698">
              <w:rPr>
                <w:rFonts w:ascii="TimesNewRoman" w:hAnsi="TimesNewRoman" w:cs="TimesNewRoman"/>
              </w:rPr>
              <w:t xml:space="preserve">ą </w:t>
            </w:r>
            <w:r w:rsidRPr="00C23698">
              <w:t xml:space="preserve">dzieci.                                                                                                              </w:t>
            </w:r>
            <w:r w:rsidRPr="00C23698">
              <w:rPr>
                <w:b/>
              </w:rPr>
              <w:t>b.</w:t>
            </w:r>
            <w:r w:rsidRPr="00C23698">
              <w:t xml:space="preserve"> W małym pomieszczeniu jest wody najwi</w:t>
            </w:r>
            <w:r w:rsidRPr="00C23698">
              <w:rPr>
                <w:rFonts w:ascii="TimesNewRoman" w:hAnsi="TimesNewRoman" w:cs="TimesNewRoman"/>
              </w:rPr>
              <w:t>ę</w:t>
            </w:r>
            <w:r w:rsidRPr="00C23698">
              <w:t>cej. Tutaj bierzesz prysznic  i szorujesz r</w:t>
            </w:r>
            <w:r w:rsidRPr="00C23698">
              <w:rPr>
                <w:rFonts w:ascii="TimesNewRoman" w:hAnsi="TimesNewRoman" w:cs="TimesNewRoman"/>
              </w:rPr>
              <w:t>ę</w:t>
            </w:r>
            <w:r w:rsidRPr="00C23698">
              <w:t>ce.</w:t>
            </w:r>
          </w:p>
          <w:p w:rsidR="004719D0" w:rsidRPr="00C23698" w:rsidRDefault="004719D0" w:rsidP="004719D0">
            <w:pPr>
              <w:autoSpaceDE w:val="0"/>
              <w:autoSpaceDN w:val="0"/>
              <w:adjustRightInd w:val="0"/>
              <w:rPr>
                <w:b/>
                <w:bCs/>
                <w:i/>
                <w:iCs/>
              </w:rPr>
            </w:pPr>
            <w:r w:rsidRPr="00C23698">
              <w:rPr>
                <w:b/>
                <w:bCs/>
              </w:rPr>
              <w:t>c.</w:t>
            </w:r>
            <w:r w:rsidRPr="00C23698">
              <w:rPr>
                <w:bCs/>
              </w:rPr>
              <w:t xml:space="preserve"> </w:t>
            </w:r>
            <w:r w:rsidRPr="00C23698">
              <w:t xml:space="preserve">Służy do picia, służy do mycia, bez niej na ziemi nie byłoby </w:t>
            </w:r>
            <w:r w:rsidRPr="00C23698">
              <w:rPr>
                <w:rFonts w:ascii="TimesNewRoman" w:hAnsi="TimesNewRoman" w:cs="TimesNewRoman"/>
              </w:rPr>
              <w:t>ż</w:t>
            </w:r>
            <w:r w:rsidRPr="00C23698">
              <w:t>ycia.</w:t>
            </w:r>
          </w:p>
          <w:p w:rsidR="004719D0" w:rsidRPr="00C23698" w:rsidRDefault="004719D0" w:rsidP="004719D0">
            <w:pPr>
              <w:autoSpaceDE w:val="0"/>
              <w:autoSpaceDN w:val="0"/>
              <w:adjustRightInd w:val="0"/>
              <w:rPr>
                <w:b/>
                <w:bCs/>
                <w:i/>
                <w:iCs/>
              </w:rPr>
            </w:pPr>
            <w:r w:rsidRPr="00C23698">
              <w:rPr>
                <w:b/>
              </w:rPr>
              <w:t>d.</w:t>
            </w:r>
            <w:r w:rsidRPr="00C23698">
              <w:t xml:space="preserve"> Spogl</w:t>
            </w:r>
            <w:r w:rsidRPr="00C23698">
              <w:rPr>
                <w:rFonts w:ascii="TimesNewRoman" w:hAnsi="TimesNewRoman" w:cs="TimesNewRoman"/>
              </w:rPr>
              <w:t>ą</w:t>
            </w:r>
            <w:r w:rsidRPr="00C23698">
              <w:t>da z wysoka, na kurki, na wann</w:t>
            </w:r>
            <w:r w:rsidRPr="00C23698">
              <w:rPr>
                <w:rFonts w:ascii="TimesNewRoman" w:hAnsi="TimesNewRoman" w:cs="TimesNewRoman"/>
              </w:rPr>
              <w:t>ę</w:t>
            </w:r>
            <w:r w:rsidRPr="00C23698">
              <w:t>, gdy go u</w:t>
            </w:r>
            <w:r w:rsidRPr="00C23698">
              <w:rPr>
                <w:rFonts w:ascii="TimesNewRoman" w:hAnsi="TimesNewRoman" w:cs="TimesNewRoman"/>
              </w:rPr>
              <w:t>ż</w:t>
            </w:r>
            <w:r w:rsidRPr="00C23698">
              <w:t>ywasz, udaje fontann</w:t>
            </w:r>
            <w:r w:rsidRPr="00C23698">
              <w:rPr>
                <w:rFonts w:ascii="TimesNewRoman" w:hAnsi="TimesNewRoman" w:cs="TimesNewRoman"/>
              </w:rPr>
              <w:t>ę</w:t>
            </w:r>
            <w:r w:rsidRPr="00C23698">
              <w:t xml:space="preserve">. </w:t>
            </w:r>
          </w:p>
          <w:p w:rsidR="004719D0" w:rsidRPr="00C23698" w:rsidRDefault="004719D0" w:rsidP="004719D0">
            <w:pPr>
              <w:autoSpaceDE w:val="0"/>
              <w:autoSpaceDN w:val="0"/>
              <w:adjustRightInd w:val="0"/>
              <w:rPr>
                <w:b/>
                <w:bCs/>
                <w:i/>
                <w:iCs/>
              </w:rPr>
            </w:pPr>
            <w:r w:rsidRPr="00C23698">
              <w:rPr>
                <w:b/>
              </w:rPr>
              <w:t>e.</w:t>
            </w:r>
            <w:r w:rsidRPr="00C23698">
              <w:t xml:space="preserve"> Niedaleko od drzewa pada, każdy je z ochot</w:t>
            </w:r>
            <w:r w:rsidRPr="00C23698">
              <w:rPr>
                <w:rFonts w:ascii="TimesNewRoman" w:hAnsi="TimesNewRoman" w:cs="TimesNewRoman"/>
              </w:rPr>
              <w:t xml:space="preserve">a </w:t>
            </w:r>
            <w:r>
              <w:t>zjada.</w:t>
            </w:r>
          </w:p>
          <w:p w:rsidR="004719D0" w:rsidRPr="00C23698" w:rsidRDefault="004719D0" w:rsidP="004719D0">
            <w:pPr>
              <w:autoSpaceDE w:val="0"/>
              <w:autoSpaceDN w:val="0"/>
              <w:adjustRightInd w:val="0"/>
              <w:rPr>
                <w:b/>
                <w:bCs/>
                <w:iCs/>
              </w:rPr>
            </w:pPr>
            <w:r w:rsidRPr="00C23698">
              <w:rPr>
                <w:b/>
                <w:bCs/>
                <w:i/>
                <w:iCs/>
              </w:rPr>
              <w:t>f.</w:t>
            </w:r>
            <w:r w:rsidRPr="00C23698">
              <w:rPr>
                <w:bCs/>
                <w:i/>
                <w:iCs/>
              </w:rPr>
              <w:t xml:space="preserve"> </w:t>
            </w:r>
            <w:r w:rsidRPr="00C23698">
              <w:t>Czerwieni si</w:t>
            </w:r>
            <w:r w:rsidRPr="00C23698">
              <w:rPr>
                <w:rFonts w:ascii="TimesNewRoman" w:hAnsi="TimesNewRoman" w:cs="TimesNewRoman"/>
              </w:rPr>
              <w:t xml:space="preserve">e </w:t>
            </w:r>
            <w:r w:rsidRPr="00C23698">
              <w:t>ze wstydu. Dojrzewa na słonku. W</w:t>
            </w:r>
            <w:r w:rsidRPr="00C23698">
              <w:rPr>
                <w:rFonts w:ascii="TimesNewRoman" w:hAnsi="TimesNewRoman" w:cs="TimesNewRoman"/>
              </w:rPr>
              <w:t>ś</w:t>
            </w:r>
            <w:r w:rsidRPr="00C23698">
              <w:t>ród zielonych listków wisi na ogonku.</w:t>
            </w:r>
          </w:p>
          <w:p w:rsidR="004719D0" w:rsidRPr="00C23698" w:rsidRDefault="004719D0" w:rsidP="004719D0">
            <w:pPr>
              <w:autoSpaceDE w:val="0"/>
              <w:autoSpaceDN w:val="0"/>
              <w:adjustRightInd w:val="0"/>
              <w:rPr>
                <w:b/>
                <w:bCs/>
                <w:i/>
                <w:iCs/>
              </w:rPr>
            </w:pPr>
            <w:r w:rsidRPr="00C23698">
              <w:rPr>
                <w:b/>
                <w:bCs/>
                <w:iCs/>
              </w:rPr>
              <w:t>g.</w:t>
            </w:r>
            <w:r w:rsidRPr="00C23698">
              <w:t xml:space="preserve"> Dumna z powodu złocistego brzuszka, pyszni si</w:t>
            </w:r>
            <w:r w:rsidRPr="00C23698">
              <w:rPr>
                <w:rFonts w:ascii="TimesNewRoman" w:hAnsi="TimesNewRoman" w:cs="TimesNewRoman"/>
              </w:rPr>
              <w:t xml:space="preserve">ę </w:t>
            </w:r>
            <w:r w:rsidRPr="00C23698">
              <w:t>na zagonku w twoim warzywniku, z niej</w:t>
            </w:r>
            <w:r w:rsidR="008D2106">
              <w:t xml:space="preserve"> </w:t>
            </w:r>
            <w:r w:rsidRPr="00C23698">
              <w:t>niegdy</w:t>
            </w:r>
            <w:r w:rsidRPr="00C23698">
              <w:rPr>
                <w:rFonts w:ascii="TimesNewRoman" w:hAnsi="TimesNewRoman" w:cs="TimesNewRoman"/>
              </w:rPr>
              <w:t xml:space="preserve">ś </w:t>
            </w:r>
            <w:r w:rsidRPr="00C23698">
              <w:t>wyczarowano dla Kopciuszka złot</w:t>
            </w:r>
            <w:r w:rsidRPr="00C23698">
              <w:rPr>
                <w:rFonts w:ascii="TimesNewRoman" w:hAnsi="TimesNewRoman" w:cs="TimesNewRoman"/>
              </w:rPr>
              <w:t xml:space="preserve">ą </w:t>
            </w:r>
            <w:r w:rsidRPr="00C23698">
              <w:t>karet</w:t>
            </w:r>
            <w:r w:rsidRPr="00C23698">
              <w:rPr>
                <w:rFonts w:ascii="TimesNewRoman" w:hAnsi="TimesNewRoman" w:cs="TimesNewRoman"/>
              </w:rPr>
              <w:t>ę</w:t>
            </w:r>
            <w:r w:rsidRPr="00C23698">
              <w:t xml:space="preserve">. </w:t>
            </w:r>
          </w:p>
          <w:p w:rsidR="004719D0" w:rsidRPr="00C23698" w:rsidRDefault="004719D0" w:rsidP="004719D0">
            <w:pPr>
              <w:autoSpaceDE w:val="0"/>
              <w:autoSpaceDN w:val="0"/>
              <w:adjustRightInd w:val="0"/>
              <w:rPr>
                <w:b/>
                <w:bCs/>
                <w:i/>
                <w:iCs/>
              </w:rPr>
            </w:pPr>
            <w:r w:rsidRPr="00C23698">
              <w:rPr>
                <w:b/>
                <w:bCs/>
                <w:iCs/>
              </w:rPr>
              <w:t>h.</w:t>
            </w:r>
            <w:r w:rsidRPr="00C23698">
              <w:t xml:space="preserve"> Przyjemnie pachnie, ładnie si</w:t>
            </w:r>
            <w:r w:rsidRPr="00C23698">
              <w:rPr>
                <w:rFonts w:ascii="TimesNewRoman" w:hAnsi="TimesNewRoman" w:cs="TimesNewRoman"/>
              </w:rPr>
              <w:t xml:space="preserve">ę </w:t>
            </w:r>
            <w:r w:rsidRPr="00C23698">
              <w:t>pieni, a brudne r</w:t>
            </w:r>
            <w:r w:rsidRPr="00C23698">
              <w:rPr>
                <w:rFonts w:ascii="TimesNewRoman" w:hAnsi="TimesNewRoman" w:cs="TimesNewRoman"/>
              </w:rPr>
              <w:t>ę</w:t>
            </w:r>
            <w:r w:rsidRPr="00C23698">
              <w:t>ce w czyste zamieni.</w:t>
            </w:r>
          </w:p>
          <w:p w:rsidR="004719D0" w:rsidRPr="00C23698" w:rsidRDefault="004719D0" w:rsidP="004719D0">
            <w:pPr>
              <w:autoSpaceDE w:val="0"/>
              <w:autoSpaceDN w:val="0"/>
              <w:adjustRightInd w:val="0"/>
              <w:rPr>
                <w:b/>
                <w:bCs/>
                <w:i/>
                <w:iCs/>
              </w:rPr>
            </w:pPr>
            <w:r w:rsidRPr="00C23698">
              <w:rPr>
                <w:b/>
                <w:bCs/>
                <w:iCs/>
              </w:rPr>
              <w:t>i.</w:t>
            </w:r>
            <w:r w:rsidRPr="00C23698">
              <w:rPr>
                <w:bCs/>
                <w:iCs/>
              </w:rPr>
              <w:t xml:space="preserve"> </w:t>
            </w:r>
            <w:r w:rsidRPr="00C23698">
              <w:t>Do suchej nitki moknie nieraz, gdy po k</w:t>
            </w:r>
            <w:r w:rsidRPr="00C23698">
              <w:rPr>
                <w:rFonts w:ascii="TimesNewRoman" w:hAnsi="TimesNewRoman" w:cs="TimesNewRoman"/>
              </w:rPr>
              <w:t>ą</w:t>
            </w:r>
            <w:r w:rsidRPr="00C23698">
              <w:t>pieli nim si</w:t>
            </w:r>
            <w:r w:rsidRPr="00C23698">
              <w:rPr>
                <w:rFonts w:ascii="TimesNewRoman" w:hAnsi="TimesNewRoman" w:cs="TimesNewRoman"/>
              </w:rPr>
              <w:t xml:space="preserve">ę </w:t>
            </w:r>
            <w:r w:rsidRPr="00C23698">
              <w:t>wycierasz.</w:t>
            </w:r>
          </w:p>
          <w:p w:rsidR="004719D0" w:rsidRPr="00C23698" w:rsidRDefault="004719D0" w:rsidP="004719D0">
            <w:pPr>
              <w:autoSpaceDE w:val="0"/>
              <w:autoSpaceDN w:val="0"/>
              <w:adjustRightInd w:val="0"/>
              <w:rPr>
                <w:b/>
                <w:bCs/>
                <w:i/>
                <w:iCs/>
              </w:rPr>
            </w:pPr>
            <w:r w:rsidRPr="00C23698">
              <w:rPr>
                <w:b/>
                <w:bCs/>
                <w:iCs/>
              </w:rPr>
              <w:t>j.</w:t>
            </w:r>
            <w:r w:rsidRPr="00C23698">
              <w:rPr>
                <w:bCs/>
                <w:iCs/>
              </w:rPr>
              <w:t xml:space="preserve"> </w:t>
            </w:r>
            <w:r w:rsidRPr="00C23698">
              <w:t>Ka</w:t>
            </w:r>
            <w:r w:rsidRPr="00C23698">
              <w:rPr>
                <w:rFonts w:ascii="TimesNewRoman" w:hAnsi="TimesNewRoman" w:cs="TimesNewRoman"/>
              </w:rPr>
              <w:t>ż</w:t>
            </w:r>
            <w:r w:rsidRPr="00C23698">
              <w:t>dy z was odgadnie łatwo t</w:t>
            </w:r>
            <w:r w:rsidRPr="00C23698">
              <w:rPr>
                <w:rFonts w:ascii="TimesNewRoman" w:hAnsi="TimesNewRoman" w:cs="TimesNewRoman"/>
              </w:rPr>
              <w:t xml:space="preserve">ę </w:t>
            </w:r>
            <w:r w:rsidRPr="00C23698">
              <w:t>zagadk</w:t>
            </w:r>
            <w:r w:rsidRPr="00C23698">
              <w:rPr>
                <w:rFonts w:ascii="TimesNewRoman" w:hAnsi="TimesNewRoman" w:cs="TimesNewRoman"/>
              </w:rPr>
              <w:t>ę</w:t>
            </w:r>
            <w:r w:rsidRPr="00C23698">
              <w:t>, ma bielutki korze</w:t>
            </w:r>
            <w:r w:rsidRPr="00C23698">
              <w:rPr>
                <w:rFonts w:ascii="TimesNewRoman" w:hAnsi="TimesNewRoman" w:cs="TimesNewRoman"/>
              </w:rPr>
              <w:t xml:space="preserve">ń </w:t>
            </w:r>
            <w:r w:rsidRPr="00C23698">
              <w:t>i zielon</w:t>
            </w:r>
            <w:r w:rsidRPr="00C23698">
              <w:rPr>
                <w:rFonts w:ascii="TimesNewRoman" w:hAnsi="TimesNewRoman" w:cs="TimesNewRoman"/>
              </w:rPr>
              <w:t xml:space="preserve">a </w:t>
            </w:r>
            <w:r w:rsidRPr="00C23698">
              <w:t>natk</w:t>
            </w:r>
            <w:r w:rsidRPr="00C23698">
              <w:rPr>
                <w:rFonts w:ascii="TimesNewRoman" w:hAnsi="TimesNewRoman" w:cs="TimesNewRoman"/>
              </w:rPr>
              <w:t>ę</w:t>
            </w:r>
            <w:r w:rsidRPr="00C23698">
              <w:t xml:space="preserve">. </w:t>
            </w:r>
          </w:p>
          <w:p w:rsidR="004719D0" w:rsidRPr="00C23698" w:rsidRDefault="004719D0" w:rsidP="004719D0">
            <w:pPr>
              <w:autoSpaceDE w:val="0"/>
              <w:autoSpaceDN w:val="0"/>
              <w:adjustRightInd w:val="0"/>
              <w:rPr>
                <w:b/>
                <w:bCs/>
                <w:i/>
                <w:iCs/>
              </w:rPr>
            </w:pPr>
            <w:r w:rsidRPr="00C23698">
              <w:rPr>
                <w:b/>
                <w:bCs/>
                <w:iCs/>
              </w:rPr>
              <w:t>k.</w:t>
            </w:r>
            <w:r w:rsidRPr="00C23698">
              <w:rPr>
                <w:bCs/>
                <w:iCs/>
              </w:rPr>
              <w:t xml:space="preserve"> </w:t>
            </w:r>
            <w:r w:rsidRPr="00C23698">
              <w:t>U</w:t>
            </w:r>
            <w:r w:rsidRPr="00C23698">
              <w:rPr>
                <w:rFonts w:ascii="TimesNewRoman" w:hAnsi="TimesNewRoman" w:cs="TimesNewRoman"/>
              </w:rPr>
              <w:t>ż</w:t>
            </w:r>
            <w:r w:rsidRPr="00C23698">
              <w:t>ywasz go często, wieczorem i rano. Przypomina przedmiot, którym grabią</w:t>
            </w:r>
            <w:r w:rsidRPr="00C23698">
              <w:rPr>
                <w:rFonts w:ascii="TimesNewRoman" w:hAnsi="TimesNewRoman" w:cs="TimesNewRoman"/>
              </w:rPr>
              <w:t xml:space="preserve"> si</w:t>
            </w:r>
            <w:r w:rsidRPr="00C23698">
              <w:t>ano.</w:t>
            </w:r>
          </w:p>
          <w:p w:rsidR="004719D0" w:rsidRPr="00C23698" w:rsidRDefault="004719D0" w:rsidP="004719D0">
            <w:pPr>
              <w:autoSpaceDE w:val="0"/>
              <w:autoSpaceDN w:val="0"/>
              <w:adjustRightInd w:val="0"/>
              <w:rPr>
                <w:b/>
                <w:bCs/>
              </w:rPr>
            </w:pPr>
            <w:r w:rsidRPr="00C23698">
              <w:rPr>
                <w:b/>
                <w:bCs/>
                <w:iCs/>
              </w:rPr>
              <w:t>l.</w:t>
            </w:r>
            <w:r w:rsidRPr="00C23698">
              <w:rPr>
                <w:bCs/>
                <w:iCs/>
              </w:rPr>
              <w:t xml:space="preserve"> </w:t>
            </w:r>
            <w:r w:rsidRPr="00C23698">
              <w:t>Jaka przychodzi wró</w:t>
            </w:r>
            <w:r w:rsidRPr="00C23698">
              <w:rPr>
                <w:rFonts w:ascii="TimesNewRoman" w:hAnsi="TimesNewRoman" w:cs="TimesNewRoman"/>
              </w:rPr>
              <w:t>ż</w:t>
            </w:r>
            <w:r w:rsidRPr="00C23698">
              <w:t>ka, gdy chory idziesz do łó</w:t>
            </w:r>
            <w:r w:rsidRPr="00C23698">
              <w:rPr>
                <w:rFonts w:ascii="TimesNewRoman" w:hAnsi="TimesNewRoman" w:cs="TimesNewRoman"/>
              </w:rPr>
              <w:t>ż</w:t>
            </w:r>
            <w:r w:rsidRPr="00C23698">
              <w:t>ka? Co wró</w:t>
            </w:r>
            <w:r w:rsidRPr="00C23698">
              <w:rPr>
                <w:rFonts w:ascii="TimesNewRoman" w:hAnsi="TimesNewRoman" w:cs="TimesNewRoman"/>
              </w:rPr>
              <w:t>ż</w:t>
            </w:r>
            <w:r w:rsidRPr="00C23698">
              <w:t>ka zapisze, połkniesz,</w:t>
            </w:r>
            <w:r w:rsidR="008D2106">
              <w:t xml:space="preserve"> </w:t>
            </w:r>
            <w:r w:rsidRPr="00C23698">
              <w:t xml:space="preserve">nawet, gdy gorzkie okropnie! </w:t>
            </w:r>
          </w:p>
          <w:p w:rsidR="004719D0" w:rsidRPr="00C23698" w:rsidRDefault="004719D0" w:rsidP="004719D0">
            <w:pPr>
              <w:autoSpaceDE w:val="0"/>
              <w:autoSpaceDN w:val="0"/>
              <w:adjustRightInd w:val="0"/>
              <w:rPr>
                <w:b/>
                <w:bCs/>
                <w:i/>
                <w:iCs/>
              </w:rPr>
            </w:pPr>
            <w:r w:rsidRPr="00C23698">
              <w:rPr>
                <w:b/>
                <w:bCs/>
                <w:iCs/>
              </w:rPr>
              <w:t>ł.</w:t>
            </w:r>
            <w:r w:rsidRPr="00C23698">
              <w:rPr>
                <w:bCs/>
                <w:iCs/>
              </w:rPr>
              <w:t xml:space="preserve"> </w:t>
            </w:r>
            <w:r w:rsidRPr="00C23698">
              <w:t>Co to jest- na pewno wiesz, naje</w:t>
            </w:r>
            <w:r w:rsidRPr="00C23698">
              <w:rPr>
                <w:rFonts w:ascii="TimesNewRoman" w:hAnsi="TimesNewRoman" w:cs="TimesNewRoman"/>
              </w:rPr>
              <w:t>ż</w:t>
            </w:r>
            <w:r w:rsidRPr="00C23698">
              <w:t>ona jest jak jeż. Lecz nikogo nie ukłuje, tylko z</w:t>
            </w:r>
            <w:r w:rsidRPr="00C23698">
              <w:rPr>
                <w:rFonts w:ascii="TimesNewRoman" w:hAnsi="TimesNewRoman" w:cs="TimesNewRoman"/>
              </w:rPr>
              <w:t>ę</w:t>
            </w:r>
            <w:r w:rsidRPr="00C23698">
              <w:t>by wyszoruje.</w:t>
            </w:r>
          </w:p>
          <w:p w:rsidR="004719D0" w:rsidRPr="00C23698" w:rsidRDefault="004719D0" w:rsidP="004719D0">
            <w:pPr>
              <w:autoSpaceDE w:val="0"/>
              <w:autoSpaceDN w:val="0"/>
              <w:adjustRightInd w:val="0"/>
              <w:rPr>
                <w:rFonts w:ascii="TimesNewRoman" w:hAnsi="TimesNewRoman" w:cs="TimesNewRoman"/>
              </w:rPr>
            </w:pPr>
            <w:r w:rsidRPr="00C23698">
              <w:rPr>
                <w:b/>
                <w:bCs/>
                <w:iCs/>
              </w:rPr>
              <w:t>m.</w:t>
            </w:r>
            <w:r w:rsidRPr="00C23698">
              <w:rPr>
                <w:bCs/>
                <w:iCs/>
              </w:rPr>
              <w:t xml:space="preserve"> </w:t>
            </w:r>
            <w:r w:rsidRPr="00C23698">
              <w:t>Pieni si</w:t>
            </w:r>
            <w:r w:rsidRPr="00C23698">
              <w:rPr>
                <w:rFonts w:ascii="TimesNewRoman" w:hAnsi="TimesNewRoman" w:cs="TimesNewRoman"/>
              </w:rPr>
              <w:t xml:space="preserve">e </w:t>
            </w:r>
            <w:r w:rsidRPr="00C23698">
              <w:t>płyn z butelki. Zamienia si</w:t>
            </w:r>
            <w:r w:rsidRPr="00C23698">
              <w:rPr>
                <w:rFonts w:ascii="TimesNewRoman" w:hAnsi="TimesNewRoman" w:cs="TimesNewRoman"/>
              </w:rPr>
              <w:t xml:space="preserve">e </w:t>
            </w:r>
            <w:r w:rsidRPr="00C23698">
              <w:t>w b</w:t>
            </w:r>
            <w:r w:rsidRPr="00C23698">
              <w:rPr>
                <w:rFonts w:ascii="TimesNewRoman" w:hAnsi="TimesNewRoman" w:cs="TimesNewRoman"/>
              </w:rPr>
              <w:t>ą</w:t>
            </w:r>
            <w:r w:rsidRPr="00C23698">
              <w:t>belki. Nieraz głow</w:t>
            </w:r>
            <w:r w:rsidRPr="00C23698">
              <w:rPr>
                <w:rFonts w:ascii="TimesNewRoman" w:hAnsi="TimesNewRoman" w:cs="TimesNewRoman"/>
              </w:rPr>
              <w:t xml:space="preserve">ę </w:t>
            </w:r>
            <w:r w:rsidRPr="00C23698">
              <w:t>ci zmywa. Czy wiesz jak si</w:t>
            </w:r>
            <w:r w:rsidRPr="00C23698">
              <w:rPr>
                <w:rFonts w:ascii="TimesNewRoman" w:hAnsi="TimesNewRoman" w:cs="TimesNewRoman"/>
              </w:rPr>
              <w:t>ę</w:t>
            </w:r>
          </w:p>
          <w:p w:rsidR="004719D0" w:rsidRPr="00C23698" w:rsidRDefault="004719D0" w:rsidP="004719D0">
            <w:pPr>
              <w:autoSpaceDE w:val="0"/>
              <w:autoSpaceDN w:val="0"/>
              <w:adjustRightInd w:val="0"/>
              <w:rPr>
                <w:b/>
                <w:bCs/>
                <w:i/>
                <w:iCs/>
              </w:rPr>
            </w:pPr>
            <w:r w:rsidRPr="00C23698">
              <w:t xml:space="preserve">nazywa? </w:t>
            </w:r>
          </w:p>
          <w:p w:rsidR="004719D0" w:rsidRDefault="004719D0" w:rsidP="004719D0">
            <w:pPr>
              <w:autoSpaceDE w:val="0"/>
              <w:autoSpaceDN w:val="0"/>
              <w:adjustRightInd w:val="0"/>
            </w:pPr>
            <w:r w:rsidRPr="00C23698">
              <w:rPr>
                <w:b/>
                <w:bCs/>
                <w:iCs/>
              </w:rPr>
              <w:t>n.</w:t>
            </w:r>
            <w:r w:rsidRPr="00C23698">
              <w:rPr>
                <w:bCs/>
                <w:iCs/>
              </w:rPr>
              <w:t xml:space="preserve"> </w:t>
            </w:r>
            <w:r w:rsidRPr="00C23698">
              <w:t>Cz</w:t>
            </w:r>
            <w:r>
              <w:t>erwone, pyzate, smakowite latem,</w:t>
            </w:r>
            <w:r w:rsidRPr="00C23698">
              <w:t xml:space="preserve"> a na dług</w:t>
            </w:r>
            <w:r>
              <w:t>ą</w:t>
            </w:r>
            <w:r w:rsidRPr="00C23698">
              <w:rPr>
                <w:rFonts w:ascii="TimesNewRoman" w:hAnsi="TimesNewRoman" w:cs="TimesNewRoman"/>
              </w:rPr>
              <w:t xml:space="preserve"> </w:t>
            </w:r>
            <w:r w:rsidRPr="00C23698">
              <w:t>zim</w:t>
            </w:r>
            <w:r w:rsidRPr="00C23698">
              <w:rPr>
                <w:rFonts w:ascii="TimesNewRoman" w:hAnsi="TimesNewRoman" w:cs="TimesNewRoman"/>
              </w:rPr>
              <w:t xml:space="preserve">ę </w:t>
            </w:r>
            <w:r w:rsidRPr="00C23698">
              <w:t>b</w:t>
            </w:r>
            <w:r w:rsidRPr="00C23698">
              <w:rPr>
                <w:rFonts w:ascii="TimesNewRoman" w:hAnsi="TimesNewRoman" w:cs="TimesNewRoman"/>
              </w:rPr>
              <w:t>ę</w:t>
            </w:r>
            <w:r w:rsidRPr="00C23698">
              <w:t>d</w:t>
            </w:r>
            <w:r w:rsidRPr="00C23698">
              <w:rPr>
                <w:rFonts w:ascii="TimesNewRoman" w:hAnsi="TimesNewRoman" w:cs="TimesNewRoman"/>
              </w:rPr>
              <w:t xml:space="preserve">ą </w:t>
            </w:r>
            <w:r w:rsidRPr="00C23698">
              <w:t xml:space="preserve">koncentratem. Rosły na krzaczkach małych, były podobne do malin. </w:t>
            </w:r>
          </w:p>
          <w:p w:rsidR="00B72513" w:rsidRPr="00C23698" w:rsidRDefault="00B72513" w:rsidP="004719D0">
            <w:pPr>
              <w:autoSpaceDE w:val="0"/>
              <w:autoSpaceDN w:val="0"/>
              <w:adjustRightInd w:val="0"/>
              <w:rPr>
                <w:b/>
                <w:bCs/>
                <w:i/>
                <w:iCs/>
              </w:rPr>
            </w:pPr>
            <w:r w:rsidRPr="00C23698">
              <w:rPr>
                <w:b/>
              </w:rPr>
              <w:t>o.</w:t>
            </w:r>
            <w:r w:rsidRPr="00C23698">
              <w:t xml:space="preserve"> Mydła i wody pilnie unika. Co we</w:t>
            </w:r>
            <w:r w:rsidRPr="00C23698">
              <w:rPr>
                <w:rFonts w:ascii="TimesNewRoman" w:hAnsi="TimesNewRoman" w:cs="TimesNewRoman"/>
              </w:rPr>
              <w:t>ź</w:t>
            </w:r>
            <w:r w:rsidRPr="00C23698">
              <w:t>mie do r</w:t>
            </w:r>
            <w:r>
              <w:rPr>
                <w:rFonts w:ascii="TimesNewRoman" w:hAnsi="TimesNewRoman" w:cs="TimesNewRoman"/>
              </w:rPr>
              <w:t>ą</w:t>
            </w:r>
            <w:r>
              <w:t>k,</w:t>
            </w:r>
            <w:r>
              <w:rPr>
                <w:rFonts w:asciiTheme="majorHAnsi" w:hAnsiTheme="majorHAnsi"/>
                <w:b/>
              </w:rPr>
              <w:t xml:space="preserve"> </w:t>
            </w:r>
            <w:r w:rsidRPr="00C23698">
              <w:t xml:space="preserve"> </w:t>
            </w:r>
            <w:r>
              <w:t xml:space="preserve"> </w:t>
            </w:r>
          </w:p>
          <w:p w:rsidR="00B72513" w:rsidRPr="00C23698" w:rsidRDefault="00B72513" w:rsidP="00B72513">
            <w:pPr>
              <w:autoSpaceDE w:val="0"/>
              <w:autoSpaceDN w:val="0"/>
              <w:adjustRightInd w:val="0"/>
              <w:rPr>
                <w:b/>
                <w:bCs/>
                <w:i/>
                <w:iCs/>
              </w:rPr>
            </w:pPr>
            <w:r w:rsidRPr="007A0C2A">
              <w:rPr>
                <w:b/>
                <w:bCs/>
                <w:iCs/>
              </w:rPr>
              <w:lastRenderedPageBreak/>
              <w:t>t.</w:t>
            </w:r>
            <w:r w:rsidRPr="00C23698">
              <w:rPr>
                <w:bCs/>
                <w:iCs/>
              </w:rPr>
              <w:t xml:space="preserve"> </w:t>
            </w:r>
            <w:r w:rsidRPr="00C23698">
              <w:t>Czarne usta, czarne brody, gdy w dzbanuszku s</w:t>
            </w:r>
            <w:r w:rsidRPr="00C23698">
              <w:rPr>
                <w:rFonts w:ascii="TimesNewRoman" w:hAnsi="TimesNewRoman" w:cs="TimesNewRoman"/>
              </w:rPr>
              <w:t>ą</w:t>
            </w:r>
            <w:r>
              <w:t>...</w:t>
            </w:r>
          </w:p>
          <w:p w:rsidR="004719D0" w:rsidRPr="00C23698" w:rsidRDefault="004719D0" w:rsidP="004719D0">
            <w:pPr>
              <w:autoSpaceDE w:val="0"/>
              <w:autoSpaceDN w:val="0"/>
              <w:adjustRightInd w:val="0"/>
              <w:rPr>
                <w:b/>
                <w:bCs/>
                <w:i/>
                <w:iCs/>
              </w:rPr>
            </w:pPr>
            <w:r w:rsidRPr="00C23698">
              <w:rPr>
                <w:b/>
                <w:bCs/>
                <w:iCs/>
              </w:rPr>
              <w:t>u.</w:t>
            </w:r>
            <w:r w:rsidRPr="00C23698">
              <w:rPr>
                <w:bCs/>
                <w:iCs/>
              </w:rPr>
              <w:t xml:space="preserve"> </w:t>
            </w:r>
            <w:r w:rsidRPr="00C23698">
              <w:t>Co to za p</w:t>
            </w:r>
            <w:r w:rsidRPr="00C23698">
              <w:rPr>
                <w:rFonts w:ascii="TimesNewRoman" w:hAnsi="TimesNewRoman" w:cs="TimesNewRoman"/>
              </w:rPr>
              <w:t>ę</w:t>
            </w:r>
            <w:r w:rsidRPr="00C23698">
              <w:t>kata pani- sukienki szeleszcz</w:t>
            </w:r>
            <w:r w:rsidRPr="00C23698">
              <w:rPr>
                <w:rFonts w:ascii="TimesNewRoman" w:hAnsi="TimesNewRoman" w:cs="TimesNewRoman"/>
              </w:rPr>
              <w:t xml:space="preserve">ą </w:t>
            </w:r>
            <w:r w:rsidRPr="00C23698">
              <w:t>na niej. Kto z sukienek j</w:t>
            </w:r>
            <w:r w:rsidRPr="00C23698">
              <w:rPr>
                <w:rFonts w:ascii="TimesNewRoman" w:hAnsi="TimesNewRoman" w:cs="TimesNewRoman"/>
              </w:rPr>
              <w:t xml:space="preserve">ą </w:t>
            </w:r>
            <w:r w:rsidRPr="00C23698">
              <w:t>rozbiera, to potokiem łzy wylewa.</w:t>
            </w:r>
          </w:p>
          <w:p w:rsidR="006A0B39" w:rsidRPr="00C23698" w:rsidRDefault="004719D0" w:rsidP="006A0B39">
            <w:pPr>
              <w:autoSpaceDE w:val="0"/>
              <w:autoSpaceDN w:val="0"/>
              <w:adjustRightInd w:val="0"/>
              <w:rPr>
                <w:bCs/>
                <w:iCs/>
              </w:rPr>
            </w:pPr>
            <w:r w:rsidRPr="00C23698">
              <w:rPr>
                <w:b/>
                <w:bCs/>
                <w:iCs/>
              </w:rPr>
              <w:t>w.</w:t>
            </w:r>
            <w:r w:rsidRPr="00C23698">
              <w:rPr>
                <w:bCs/>
                <w:iCs/>
              </w:rPr>
              <w:t xml:space="preserve"> </w:t>
            </w:r>
            <w:r w:rsidRPr="00C23698">
              <w:t>Kwitnie w ogrodzie słoneczko złote, b</w:t>
            </w:r>
            <w:r>
              <w:rPr>
                <w:rFonts w:ascii="TimesNewRoman" w:hAnsi="TimesNewRoman" w:cs="TimesNewRoman"/>
              </w:rPr>
              <w:t>ę</w:t>
            </w:r>
            <w:r w:rsidRPr="00C23698">
              <w:t>d</w:t>
            </w:r>
            <w:r>
              <w:rPr>
                <w:rFonts w:ascii="TimesNewRoman" w:hAnsi="TimesNewRoman" w:cs="TimesNewRoman"/>
              </w:rPr>
              <w:t>ą</w:t>
            </w:r>
            <w:r w:rsidRPr="00C23698">
              <w:rPr>
                <w:rFonts w:ascii="TimesNewRoman" w:hAnsi="TimesNewRoman" w:cs="TimesNewRoman"/>
              </w:rPr>
              <w:t xml:space="preserve"> </w:t>
            </w:r>
            <w:r w:rsidRPr="00C23698">
              <w:t>w nim</w:t>
            </w:r>
            <w:r w:rsidR="006A0B39">
              <w:rPr>
                <w:rFonts w:asciiTheme="majorHAnsi" w:hAnsiTheme="majorHAnsi"/>
                <w:b/>
              </w:rPr>
              <w:t xml:space="preserve">     </w:t>
            </w:r>
            <w:r w:rsidR="006A0B39" w:rsidRPr="00C23698">
              <w:t>smaczne nasionka potem.</w:t>
            </w:r>
          </w:p>
          <w:p w:rsidR="00EB7C1A" w:rsidRDefault="006A0B39" w:rsidP="006A0B39">
            <w:pPr>
              <w:autoSpaceDE w:val="0"/>
              <w:autoSpaceDN w:val="0"/>
              <w:adjustRightInd w:val="0"/>
            </w:pPr>
            <w:r w:rsidRPr="00C23698">
              <w:rPr>
                <w:b/>
                <w:bCs/>
                <w:iCs/>
              </w:rPr>
              <w:t>y.</w:t>
            </w:r>
            <w:r w:rsidRPr="00C23698">
              <w:t xml:space="preserve"> Lubi</w:t>
            </w:r>
            <w:r w:rsidRPr="00C23698">
              <w:rPr>
                <w:rFonts w:ascii="TimesNewRoman" w:hAnsi="TimesNewRoman" w:cs="TimesNewRoman"/>
              </w:rPr>
              <w:t xml:space="preserve">ą </w:t>
            </w:r>
            <w:r w:rsidRPr="00C23698">
              <w:t xml:space="preserve">mnie dzieciaki. Szuka mnie wiewiórka. Smaczny jestem w </w:t>
            </w:r>
            <w:r w:rsidRPr="00C23698">
              <w:rPr>
                <w:rFonts w:ascii="TimesNewRoman" w:hAnsi="TimesNewRoman" w:cs="TimesNewRoman"/>
              </w:rPr>
              <w:t>ś</w:t>
            </w:r>
            <w:r w:rsidRPr="00C23698">
              <w:t xml:space="preserve">rodku, twarda na mnie skórka. </w:t>
            </w:r>
            <w:r>
              <w:rPr>
                <w:rFonts w:asciiTheme="majorHAnsi" w:hAnsiTheme="majorHAnsi"/>
                <w:b/>
              </w:rPr>
              <w:t xml:space="preserve">     </w:t>
            </w:r>
          </w:p>
          <w:p w:rsidR="006A0B39" w:rsidRPr="00292777" w:rsidRDefault="006A0B39" w:rsidP="00F13AA8">
            <w:pPr>
              <w:autoSpaceDE w:val="0"/>
              <w:autoSpaceDN w:val="0"/>
              <w:adjustRightInd w:val="0"/>
            </w:pPr>
          </w:p>
        </w:tc>
      </w:tr>
    </w:tbl>
    <w:p w:rsidR="00CA5F79" w:rsidRDefault="00CA5F79" w:rsidP="00EB7C1A"/>
    <w:p w:rsidR="006A0B39" w:rsidRPr="00C23698" w:rsidRDefault="00FC1E01" w:rsidP="006A0B39">
      <w:pPr>
        <w:rPr>
          <w:sz w:val="16"/>
          <w:szCs w:val="16"/>
        </w:rPr>
      </w:pPr>
      <w:r>
        <w:rPr>
          <w:noProof/>
        </w:rPr>
        <w:drawing>
          <wp:anchor distT="0" distB="0" distL="114300" distR="114300" simplePos="0" relativeHeight="251702272" behindDoc="1" locked="0" layoutInCell="1" allowOverlap="1">
            <wp:simplePos x="0" y="0"/>
            <wp:positionH relativeFrom="column">
              <wp:posOffset>-356870</wp:posOffset>
            </wp:positionH>
            <wp:positionV relativeFrom="paragraph">
              <wp:posOffset>188595</wp:posOffset>
            </wp:positionV>
            <wp:extent cx="6248400" cy="6324600"/>
            <wp:effectExtent l="19050" t="0" r="0" b="0"/>
            <wp:wrapNone/>
            <wp:docPr id="26" name="Obraz 5"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obny obraz"/>
                    <pic:cNvPicPr>
                      <a:picLocks noChangeAspect="1" noChangeArrowheads="1"/>
                    </pic:cNvPicPr>
                  </pic:nvPicPr>
                  <pic:blipFill>
                    <a:blip r:embed="rId22">
                      <a:lum bright="70000" contrast="-70000"/>
                    </a:blip>
                    <a:srcRect r="906" b="3652"/>
                    <a:stretch>
                      <a:fillRect/>
                    </a:stretch>
                  </pic:blipFill>
                  <pic:spPr bwMode="auto">
                    <a:xfrm>
                      <a:off x="0" y="0"/>
                      <a:ext cx="6248400" cy="6324600"/>
                    </a:xfrm>
                    <a:prstGeom prst="rect">
                      <a:avLst/>
                    </a:prstGeom>
                    <a:noFill/>
                    <a:ln w="9525">
                      <a:noFill/>
                      <a:miter lim="800000"/>
                      <a:headEnd/>
                      <a:tailEnd/>
                    </a:ln>
                  </pic:spPr>
                </pic:pic>
              </a:graphicData>
            </a:graphic>
          </wp:anchor>
        </w:drawing>
      </w:r>
      <w:r w:rsidR="002F459D">
        <w:t xml:space="preserve"> </w:t>
      </w:r>
      <w:r w:rsidR="006A0B39">
        <w:t xml:space="preserve">  </w:t>
      </w:r>
    </w:p>
    <w:tbl>
      <w:tblPr>
        <w:tblStyle w:val="Tabela-Siatka"/>
        <w:tblpPr w:leftFromText="141" w:rightFromText="141" w:vertAnchor="text" w:tblpXSpec="right" w:tblpY="1"/>
        <w:tblOverlap w:val="never"/>
        <w:tblW w:w="0" w:type="auto"/>
        <w:tblLayout w:type="fixed"/>
        <w:tblLook w:val="0600"/>
      </w:tblPr>
      <w:tblGrid>
        <w:gridCol w:w="512"/>
        <w:gridCol w:w="512"/>
        <w:gridCol w:w="576"/>
        <w:gridCol w:w="511"/>
        <w:gridCol w:w="511"/>
        <w:gridCol w:w="511"/>
        <w:gridCol w:w="512"/>
        <w:gridCol w:w="513"/>
        <w:gridCol w:w="513"/>
        <w:gridCol w:w="513"/>
        <w:gridCol w:w="513"/>
        <w:gridCol w:w="513"/>
        <w:gridCol w:w="513"/>
        <w:gridCol w:w="513"/>
        <w:gridCol w:w="513"/>
        <w:gridCol w:w="513"/>
        <w:gridCol w:w="513"/>
        <w:gridCol w:w="528"/>
      </w:tblGrid>
      <w:tr w:rsidR="006A0B39" w:rsidRPr="00C23698" w:rsidTr="00C428E6">
        <w:trPr>
          <w:gridAfter w:val="4"/>
          <w:wAfter w:w="2052" w:type="dxa"/>
          <w:trHeight w:val="425"/>
        </w:trPr>
        <w:tc>
          <w:tcPr>
            <w:tcW w:w="4671" w:type="dxa"/>
            <w:gridSpan w:val="9"/>
            <w:tcBorders>
              <w:top w:val="nil"/>
              <w:left w:val="nil"/>
              <w:bottom w:val="nil"/>
            </w:tcBorders>
          </w:tcPr>
          <w:p w:rsidR="006A0B39" w:rsidRPr="00C23698" w:rsidRDefault="006A0B39" w:rsidP="00C428E6">
            <w:pPr>
              <w:ind w:left="390"/>
              <w:rPr>
                <w:sz w:val="16"/>
                <w:szCs w:val="16"/>
              </w:rPr>
            </w:pPr>
            <w:r w:rsidRPr="00C23698">
              <w:rPr>
                <w:sz w:val="16"/>
                <w:szCs w:val="16"/>
              </w:rPr>
              <w:t xml:space="preserve"> </w:t>
            </w:r>
          </w:p>
        </w:tc>
        <w:tc>
          <w:tcPr>
            <w:tcW w:w="513" w:type="dxa"/>
            <w:shd w:val="clear" w:color="auto" w:fill="E5DFEC" w:themeFill="accent4" w:themeFillTint="33"/>
          </w:tcPr>
          <w:p w:rsidR="006A0B39" w:rsidRPr="00C23698" w:rsidRDefault="006A0B39" w:rsidP="00C428E6">
            <w:pPr>
              <w:jc w:val="both"/>
              <w:rPr>
                <w:sz w:val="16"/>
                <w:szCs w:val="16"/>
              </w:rPr>
            </w:pPr>
            <w:r w:rsidRPr="00C23698">
              <w:rPr>
                <w:sz w:val="16"/>
                <w:szCs w:val="16"/>
              </w:rPr>
              <w:t>a</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gridBefore w:val="2"/>
          <w:wBefore w:w="1024" w:type="dxa"/>
          <w:trHeight w:val="425"/>
        </w:trPr>
        <w:tc>
          <w:tcPr>
            <w:tcW w:w="2621" w:type="dxa"/>
            <w:gridSpan w:val="5"/>
            <w:tcBorders>
              <w:top w:val="nil"/>
              <w:left w:val="nil"/>
              <w:bottom w:val="nil"/>
            </w:tcBorders>
          </w:tcPr>
          <w:p w:rsidR="006A0B39" w:rsidRPr="00C23698" w:rsidRDefault="006A0B39" w:rsidP="00C428E6">
            <w:pPr>
              <w:ind w:left="390"/>
              <w:rPr>
                <w:sz w:val="16"/>
                <w:szCs w:val="16"/>
              </w:rPr>
            </w:pPr>
          </w:p>
        </w:tc>
        <w:tc>
          <w:tcPr>
            <w:tcW w:w="513" w:type="dxa"/>
          </w:tcPr>
          <w:p w:rsidR="006A0B39" w:rsidRPr="00C23698" w:rsidRDefault="006A0B39" w:rsidP="00C428E6">
            <w:pPr>
              <w:rPr>
                <w:sz w:val="16"/>
                <w:szCs w:val="16"/>
              </w:rPr>
            </w:pPr>
            <w:r w:rsidRPr="00C23698">
              <w:rPr>
                <w:sz w:val="16"/>
                <w:szCs w:val="16"/>
              </w:rPr>
              <w:t>b</w:t>
            </w: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color w:val="CCC0D9" w:themeColor="accent4" w:themeTint="66"/>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1539" w:type="dxa"/>
            <w:gridSpan w:val="3"/>
            <w:tcBorders>
              <w:top w:val="nil"/>
              <w:bottom w:val="nil"/>
              <w:right w:val="nil"/>
            </w:tcBorders>
          </w:tcPr>
          <w:p w:rsidR="006A0B39" w:rsidRPr="00C23698" w:rsidRDefault="006A0B39" w:rsidP="00C428E6">
            <w:pPr>
              <w:rPr>
                <w:sz w:val="16"/>
                <w:szCs w:val="16"/>
              </w:rPr>
            </w:pPr>
          </w:p>
        </w:tc>
      </w:tr>
      <w:tr w:rsidR="006A0B39" w:rsidRPr="00C23698" w:rsidTr="00C428E6">
        <w:trPr>
          <w:gridBefore w:val="2"/>
          <w:gridAfter w:val="7"/>
          <w:wBefore w:w="1024" w:type="dxa"/>
          <w:wAfter w:w="3591" w:type="dxa"/>
          <w:trHeight w:val="425"/>
        </w:trPr>
        <w:tc>
          <w:tcPr>
            <w:tcW w:w="2621" w:type="dxa"/>
            <w:gridSpan w:val="5"/>
            <w:tcBorders>
              <w:top w:val="nil"/>
              <w:left w:val="nil"/>
              <w:bottom w:val="nil"/>
            </w:tcBorders>
          </w:tcPr>
          <w:p w:rsidR="006A0B39" w:rsidRPr="00C23698" w:rsidRDefault="006A0B39" w:rsidP="00C428E6">
            <w:pPr>
              <w:ind w:left="390"/>
              <w:rPr>
                <w:sz w:val="16"/>
                <w:szCs w:val="16"/>
              </w:rPr>
            </w:pPr>
            <w:r w:rsidRPr="00C23698">
              <w:rPr>
                <w:sz w:val="16"/>
                <w:szCs w:val="16"/>
              </w:rPr>
              <w:t xml:space="preserve">                            </w:t>
            </w:r>
          </w:p>
        </w:tc>
        <w:tc>
          <w:tcPr>
            <w:tcW w:w="513" w:type="dxa"/>
          </w:tcPr>
          <w:p w:rsidR="006A0B39" w:rsidRPr="00C23698" w:rsidRDefault="006A0B39" w:rsidP="00C428E6">
            <w:pPr>
              <w:rPr>
                <w:sz w:val="16"/>
                <w:szCs w:val="16"/>
              </w:rPr>
            </w:pPr>
            <w:r w:rsidRPr="00C23698">
              <w:rPr>
                <w:sz w:val="16"/>
                <w:szCs w:val="16"/>
              </w:rPr>
              <w:t>c</w:t>
            </w: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color w:val="CCC0D9" w:themeColor="accent4" w:themeTint="66"/>
                <w:sz w:val="16"/>
                <w:szCs w:val="16"/>
              </w:rPr>
            </w:pPr>
          </w:p>
        </w:tc>
        <w:tc>
          <w:tcPr>
            <w:tcW w:w="513" w:type="dxa"/>
          </w:tcPr>
          <w:p w:rsidR="006A0B39" w:rsidRPr="00C23698" w:rsidRDefault="006A0B39" w:rsidP="00C428E6">
            <w:pPr>
              <w:rPr>
                <w:sz w:val="16"/>
                <w:szCs w:val="16"/>
              </w:rPr>
            </w:pPr>
          </w:p>
        </w:tc>
      </w:tr>
      <w:tr w:rsidR="006A0B39" w:rsidRPr="00C23698" w:rsidTr="00C428E6">
        <w:trPr>
          <w:gridBefore w:val="8"/>
          <w:wBefore w:w="4158" w:type="dxa"/>
          <w:trHeight w:val="425"/>
        </w:trPr>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jc w:val="both"/>
              <w:rPr>
                <w:sz w:val="16"/>
                <w:szCs w:val="16"/>
              </w:rPr>
            </w:pPr>
            <w:r w:rsidRPr="00C23698">
              <w:rPr>
                <w:sz w:val="16"/>
                <w:szCs w:val="16"/>
              </w:rPr>
              <w:t>d</w:t>
            </w:r>
          </w:p>
        </w:tc>
        <w:tc>
          <w:tcPr>
            <w:tcW w:w="513" w:type="dxa"/>
          </w:tcPr>
          <w:p w:rsidR="006A0B39" w:rsidRPr="00C23698" w:rsidRDefault="006A0B39" w:rsidP="00C428E6">
            <w:pPr>
              <w:jc w:val="both"/>
              <w:rPr>
                <w:sz w:val="16"/>
                <w:szCs w:val="16"/>
              </w:rPr>
            </w:pPr>
          </w:p>
        </w:tc>
        <w:tc>
          <w:tcPr>
            <w:tcW w:w="513" w:type="dxa"/>
          </w:tcPr>
          <w:p w:rsidR="006A0B39" w:rsidRPr="00C23698" w:rsidRDefault="006A0B39" w:rsidP="00C428E6">
            <w:pPr>
              <w:jc w:val="both"/>
              <w:rPr>
                <w:sz w:val="16"/>
                <w:szCs w:val="16"/>
              </w:rPr>
            </w:pPr>
          </w:p>
        </w:tc>
        <w:tc>
          <w:tcPr>
            <w:tcW w:w="513" w:type="dxa"/>
          </w:tcPr>
          <w:p w:rsidR="006A0B39" w:rsidRPr="00C23698" w:rsidRDefault="006A0B39" w:rsidP="00C428E6">
            <w:pPr>
              <w:jc w:val="both"/>
              <w:rPr>
                <w:sz w:val="16"/>
                <w:szCs w:val="16"/>
              </w:rPr>
            </w:pPr>
          </w:p>
        </w:tc>
        <w:tc>
          <w:tcPr>
            <w:tcW w:w="513" w:type="dxa"/>
          </w:tcPr>
          <w:p w:rsidR="006A0B39" w:rsidRPr="00C23698" w:rsidRDefault="006A0B39" w:rsidP="00C428E6">
            <w:pPr>
              <w:jc w:val="both"/>
              <w:rPr>
                <w:sz w:val="16"/>
                <w:szCs w:val="16"/>
              </w:rPr>
            </w:pPr>
          </w:p>
        </w:tc>
        <w:tc>
          <w:tcPr>
            <w:tcW w:w="513" w:type="dxa"/>
          </w:tcPr>
          <w:p w:rsidR="006A0B39" w:rsidRPr="00C23698" w:rsidRDefault="006A0B39" w:rsidP="00C428E6">
            <w:pPr>
              <w:jc w:val="both"/>
              <w:rPr>
                <w:sz w:val="16"/>
                <w:szCs w:val="16"/>
              </w:rPr>
            </w:pPr>
          </w:p>
        </w:tc>
        <w:tc>
          <w:tcPr>
            <w:tcW w:w="513" w:type="dxa"/>
          </w:tcPr>
          <w:p w:rsidR="006A0B39" w:rsidRPr="00C23698" w:rsidRDefault="006A0B39" w:rsidP="00C428E6">
            <w:pPr>
              <w:jc w:val="both"/>
              <w:rPr>
                <w:sz w:val="16"/>
                <w:szCs w:val="16"/>
              </w:rPr>
            </w:pPr>
          </w:p>
        </w:tc>
        <w:tc>
          <w:tcPr>
            <w:tcW w:w="1026" w:type="dxa"/>
            <w:gridSpan w:val="2"/>
            <w:tcBorders>
              <w:top w:val="nil"/>
              <w:bottom w:val="nil"/>
              <w:right w:val="nil"/>
            </w:tcBorders>
          </w:tcPr>
          <w:p w:rsidR="006A0B39" w:rsidRPr="00C23698" w:rsidRDefault="006A0B39" w:rsidP="00C428E6">
            <w:pPr>
              <w:jc w:val="both"/>
              <w:rPr>
                <w:sz w:val="16"/>
                <w:szCs w:val="16"/>
              </w:rPr>
            </w:pPr>
          </w:p>
        </w:tc>
      </w:tr>
      <w:tr w:rsidR="006A0B39" w:rsidRPr="00C23698" w:rsidTr="00C428E6">
        <w:trPr>
          <w:gridBefore w:val="4"/>
          <w:wBefore w:w="2111" w:type="dxa"/>
          <w:trHeight w:val="425"/>
        </w:trPr>
        <w:tc>
          <w:tcPr>
            <w:tcW w:w="511" w:type="dxa"/>
          </w:tcPr>
          <w:p w:rsidR="006A0B39" w:rsidRPr="00C23698" w:rsidRDefault="006A0B39" w:rsidP="00C428E6">
            <w:pPr>
              <w:rPr>
                <w:sz w:val="16"/>
                <w:szCs w:val="16"/>
              </w:rPr>
            </w:pPr>
            <w:r w:rsidRPr="00C23698">
              <w:rPr>
                <w:sz w:val="16"/>
                <w:szCs w:val="16"/>
              </w:rPr>
              <w:t>e</w:t>
            </w:r>
          </w:p>
        </w:tc>
        <w:tc>
          <w:tcPr>
            <w:tcW w:w="511" w:type="dxa"/>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Borders>
              <w:bottom w:val="single" w:sz="4" w:space="0" w:color="000000" w:themeColor="text1"/>
            </w:tcBorders>
            <w:shd w:val="clear" w:color="auto" w:fill="E5DFEC" w:themeFill="accent4" w:themeFillTint="33"/>
          </w:tcPr>
          <w:p w:rsidR="006A0B39" w:rsidRPr="00C23698" w:rsidRDefault="006A0B39" w:rsidP="00C428E6">
            <w:pPr>
              <w:rPr>
                <w:sz w:val="16"/>
                <w:szCs w:val="16"/>
              </w:rPr>
            </w:pPr>
          </w:p>
        </w:tc>
        <w:tc>
          <w:tcPr>
            <w:tcW w:w="4104" w:type="dxa"/>
            <w:gridSpan w:val="8"/>
            <w:tcBorders>
              <w:top w:val="nil"/>
              <w:bottom w:val="nil"/>
              <w:right w:val="nil"/>
            </w:tcBorders>
          </w:tcPr>
          <w:p w:rsidR="006A0B39" w:rsidRPr="00C23698" w:rsidRDefault="006A0B39" w:rsidP="00C428E6">
            <w:pPr>
              <w:rPr>
                <w:sz w:val="16"/>
                <w:szCs w:val="16"/>
              </w:rPr>
            </w:pPr>
          </w:p>
        </w:tc>
      </w:tr>
      <w:tr w:rsidR="006A0B39" w:rsidRPr="00C23698" w:rsidTr="00C428E6">
        <w:trPr>
          <w:gridBefore w:val="9"/>
          <w:wBefore w:w="4671" w:type="dxa"/>
          <w:trHeight w:val="425"/>
        </w:trPr>
        <w:tc>
          <w:tcPr>
            <w:tcW w:w="513" w:type="dxa"/>
            <w:tcBorders>
              <w:left w:val="single" w:sz="4" w:space="0" w:color="auto"/>
            </w:tcBorders>
            <w:shd w:val="clear" w:color="auto" w:fill="E5DFEC" w:themeFill="accent4" w:themeFillTint="33"/>
          </w:tcPr>
          <w:p w:rsidR="006A0B39" w:rsidRPr="00C23698" w:rsidRDefault="006A0B39" w:rsidP="00C428E6">
            <w:pPr>
              <w:rPr>
                <w:sz w:val="16"/>
                <w:szCs w:val="16"/>
              </w:rPr>
            </w:pPr>
            <w:r w:rsidRPr="00C23698">
              <w:rPr>
                <w:sz w:val="16"/>
                <w:szCs w:val="16"/>
              </w:rPr>
              <w:t>f</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1539" w:type="dxa"/>
            <w:gridSpan w:val="3"/>
            <w:tcBorders>
              <w:top w:val="nil"/>
              <w:bottom w:val="nil"/>
              <w:right w:val="nil"/>
            </w:tcBorders>
          </w:tcPr>
          <w:p w:rsidR="006A0B39" w:rsidRPr="00C23698" w:rsidRDefault="006A0B39" w:rsidP="00C428E6">
            <w:pPr>
              <w:rPr>
                <w:sz w:val="16"/>
                <w:szCs w:val="16"/>
              </w:rPr>
            </w:pPr>
          </w:p>
        </w:tc>
      </w:tr>
      <w:tr w:rsidR="006A0B39" w:rsidRPr="00C23698" w:rsidTr="00C428E6">
        <w:trPr>
          <w:gridBefore w:val="2"/>
          <w:gridAfter w:val="5"/>
          <w:wBefore w:w="1024" w:type="dxa"/>
          <w:wAfter w:w="2580" w:type="dxa"/>
          <w:trHeight w:val="425"/>
        </w:trPr>
        <w:tc>
          <w:tcPr>
            <w:tcW w:w="3134" w:type="dxa"/>
            <w:gridSpan w:val="6"/>
            <w:tcBorders>
              <w:top w:val="nil"/>
              <w:left w:val="nil"/>
              <w:bottom w:val="nil"/>
            </w:tcBorders>
          </w:tcPr>
          <w:p w:rsidR="006A0B39" w:rsidRPr="00C23698" w:rsidRDefault="006A0B39" w:rsidP="00C428E6">
            <w:pPr>
              <w:pStyle w:val="Akapitzlist"/>
              <w:ind w:left="1110"/>
              <w:rPr>
                <w:sz w:val="16"/>
                <w:szCs w:val="16"/>
              </w:rPr>
            </w:pPr>
            <w:r w:rsidRPr="00C23698">
              <w:rPr>
                <w:sz w:val="16"/>
                <w:szCs w:val="16"/>
              </w:rPr>
              <w:t xml:space="preserve">                                  </w:t>
            </w:r>
          </w:p>
        </w:tc>
        <w:tc>
          <w:tcPr>
            <w:tcW w:w="510" w:type="dxa"/>
          </w:tcPr>
          <w:p w:rsidR="006A0B39" w:rsidRPr="00C23698" w:rsidRDefault="006A0B39" w:rsidP="00C428E6">
            <w:pPr>
              <w:rPr>
                <w:sz w:val="16"/>
                <w:szCs w:val="16"/>
              </w:rPr>
            </w:pPr>
            <w:r w:rsidRPr="00C23698">
              <w:rPr>
                <w:sz w:val="16"/>
                <w:szCs w:val="16"/>
              </w:rPr>
              <w:t>g</w:t>
            </w:r>
          </w:p>
        </w:tc>
        <w:tc>
          <w:tcPr>
            <w:tcW w:w="510" w:type="dxa"/>
            <w:shd w:val="clear" w:color="auto" w:fill="E5DFEC" w:themeFill="accent4" w:themeFillTint="33"/>
          </w:tcPr>
          <w:p w:rsidR="006A0B39" w:rsidRPr="00C23698" w:rsidRDefault="006A0B39" w:rsidP="00C428E6">
            <w:pPr>
              <w:rPr>
                <w:sz w:val="16"/>
                <w:szCs w:val="16"/>
              </w:rPr>
            </w:pPr>
          </w:p>
        </w:tc>
        <w:tc>
          <w:tcPr>
            <w:tcW w:w="510" w:type="dxa"/>
            <w:vAlign w:val="center"/>
          </w:tcPr>
          <w:p w:rsidR="006A0B39" w:rsidRPr="00C23698" w:rsidRDefault="006A0B39" w:rsidP="00C428E6">
            <w:pPr>
              <w:jc w:val="center"/>
              <w:rPr>
                <w:sz w:val="16"/>
                <w:szCs w:val="16"/>
              </w:rPr>
            </w:pPr>
          </w:p>
        </w:tc>
        <w:tc>
          <w:tcPr>
            <w:tcW w:w="510" w:type="dxa"/>
          </w:tcPr>
          <w:p w:rsidR="006A0B39" w:rsidRPr="00C23698" w:rsidRDefault="006A0B39" w:rsidP="00C428E6">
            <w:pPr>
              <w:rPr>
                <w:sz w:val="16"/>
                <w:szCs w:val="16"/>
              </w:rPr>
            </w:pPr>
          </w:p>
        </w:tc>
        <w:tc>
          <w:tcPr>
            <w:tcW w:w="510" w:type="dxa"/>
          </w:tcPr>
          <w:p w:rsidR="006A0B39" w:rsidRPr="00C23698" w:rsidRDefault="006A0B39" w:rsidP="00C428E6">
            <w:pPr>
              <w:rPr>
                <w:sz w:val="16"/>
                <w:szCs w:val="16"/>
              </w:rPr>
            </w:pPr>
          </w:p>
        </w:tc>
      </w:tr>
      <w:tr w:rsidR="006A0B39" w:rsidRPr="00C23698" w:rsidTr="00C428E6">
        <w:trPr>
          <w:gridBefore w:val="9"/>
          <w:wBefore w:w="4671" w:type="dxa"/>
          <w:trHeight w:val="425"/>
        </w:trPr>
        <w:tc>
          <w:tcPr>
            <w:tcW w:w="513" w:type="dxa"/>
            <w:shd w:val="clear" w:color="auto" w:fill="E5DFEC" w:themeFill="accent4" w:themeFillTint="33"/>
          </w:tcPr>
          <w:p w:rsidR="006A0B39" w:rsidRPr="00C23698" w:rsidRDefault="006A0B39" w:rsidP="00C428E6">
            <w:pPr>
              <w:rPr>
                <w:sz w:val="16"/>
                <w:szCs w:val="16"/>
              </w:rPr>
            </w:pPr>
            <w:r w:rsidRPr="00C23698">
              <w:rPr>
                <w:sz w:val="16"/>
                <w:szCs w:val="16"/>
              </w:rPr>
              <w:t>h</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052" w:type="dxa"/>
            <w:gridSpan w:val="4"/>
            <w:tcBorders>
              <w:top w:val="nil"/>
              <w:bottom w:val="nil"/>
              <w:right w:val="nil"/>
            </w:tcBorders>
          </w:tcPr>
          <w:p w:rsidR="006A0B39" w:rsidRPr="00C23698" w:rsidRDefault="006A0B39" w:rsidP="00C428E6">
            <w:pPr>
              <w:rPr>
                <w:sz w:val="16"/>
                <w:szCs w:val="16"/>
              </w:rPr>
            </w:pPr>
          </w:p>
        </w:tc>
      </w:tr>
      <w:tr w:rsidR="006A0B39" w:rsidRPr="00C23698" w:rsidTr="00C428E6">
        <w:trPr>
          <w:gridBefore w:val="7"/>
          <w:wBefore w:w="3645" w:type="dxa"/>
          <w:trHeight w:val="425"/>
        </w:trPr>
        <w:tc>
          <w:tcPr>
            <w:tcW w:w="513" w:type="dxa"/>
          </w:tcPr>
          <w:p w:rsidR="006A0B39" w:rsidRPr="00C23698" w:rsidRDefault="006A0B39" w:rsidP="00C428E6">
            <w:pPr>
              <w:rPr>
                <w:sz w:val="16"/>
                <w:szCs w:val="16"/>
              </w:rPr>
            </w:pPr>
            <w:r w:rsidRPr="00C23698">
              <w:rPr>
                <w:sz w:val="16"/>
                <w:szCs w:val="16"/>
              </w:rPr>
              <w:t>i</w:t>
            </w: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052" w:type="dxa"/>
            <w:gridSpan w:val="4"/>
            <w:tcBorders>
              <w:top w:val="nil"/>
              <w:right w:val="nil"/>
            </w:tcBorders>
          </w:tcPr>
          <w:p w:rsidR="006A0B39" w:rsidRPr="00C23698" w:rsidRDefault="006A0B39" w:rsidP="00C428E6">
            <w:pPr>
              <w:rPr>
                <w:sz w:val="16"/>
                <w:szCs w:val="16"/>
              </w:rPr>
            </w:pPr>
          </w:p>
        </w:tc>
      </w:tr>
      <w:tr w:rsidR="006A0B39" w:rsidRPr="00C23698" w:rsidTr="00C428E6">
        <w:trPr>
          <w:gridBefore w:val="8"/>
          <w:wBefore w:w="4158" w:type="dxa"/>
          <w:trHeight w:val="425"/>
        </w:trPr>
        <w:tc>
          <w:tcPr>
            <w:tcW w:w="513" w:type="dxa"/>
          </w:tcPr>
          <w:p w:rsidR="006A0B39" w:rsidRPr="00C23698" w:rsidRDefault="006A0B39" w:rsidP="00C428E6">
            <w:pPr>
              <w:rPr>
                <w:sz w:val="16"/>
                <w:szCs w:val="16"/>
              </w:rPr>
            </w:pPr>
            <w:r w:rsidRPr="00C23698">
              <w:rPr>
                <w:sz w:val="16"/>
                <w:szCs w:val="16"/>
              </w:rPr>
              <w:t>j</w:t>
            </w: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gridBefore w:val="2"/>
          <w:wBefore w:w="1024" w:type="dxa"/>
          <w:trHeight w:val="425"/>
        </w:trPr>
        <w:tc>
          <w:tcPr>
            <w:tcW w:w="2109" w:type="dxa"/>
            <w:gridSpan w:val="4"/>
            <w:tcBorders>
              <w:top w:val="nil"/>
              <w:left w:val="nil"/>
              <w:bottom w:val="nil"/>
            </w:tcBorders>
          </w:tcPr>
          <w:p w:rsidR="006A0B39" w:rsidRPr="00C23698" w:rsidRDefault="006A0B39" w:rsidP="00C428E6">
            <w:pPr>
              <w:pStyle w:val="Akapitzlist"/>
              <w:rPr>
                <w:sz w:val="16"/>
                <w:szCs w:val="16"/>
              </w:rPr>
            </w:pPr>
            <w:r w:rsidRPr="00C23698">
              <w:rPr>
                <w:sz w:val="16"/>
                <w:szCs w:val="16"/>
              </w:rPr>
              <w:t xml:space="preserve">                   </w:t>
            </w:r>
          </w:p>
        </w:tc>
        <w:tc>
          <w:tcPr>
            <w:tcW w:w="512" w:type="dxa"/>
          </w:tcPr>
          <w:p w:rsidR="006A0B39" w:rsidRPr="00C23698" w:rsidRDefault="006A0B39" w:rsidP="00C428E6">
            <w:pPr>
              <w:rPr>
                <w:sz w:val="16"/>
                <w:szCs w:val="16"/>
              </w:rPr>
            </w:pPr>
            <w:r w:rsidRPr="00C23698">
              <w:rPr>
                <w:sz w:val="16"/>
                <w:szCs w:val="16"/>
              </w:rPr>
              <w:t>k</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052" w:type="dxa"/>
            <w:gridSpan w:val="4"/>
            <w:tcBorders>
              <w:bottom w:val="nil"/>
              <w:right w:val="nil"/>
            </w:tcBorders>
          </w:tcPr>
          <w:p w:rsidR="006A0B39" w:rsidRPr="00C23698" w:rsidRDefault="006A0B39" w:rsidP="00C428E6">
            <w:pPr>
              <w:rPr>
                <w:sz w:val="16"/>
                <w:szCs w:val="16"/>
              </w:rPr>
            </w:pPr>
          </w:p>
        </w:tc>
      </w:tr>
      <w:tr w:rsidR="006A0B39" w:rsidRPr="00C23698" w:rsidTr="00C428E6">
        <w:trPr>
          <w:gridBefore w:val="9"/>
          <w:wBefore w:w="4671" w:type="dxa"/>
          <w:trHeight w:val="425"/>
        </w:trPr>
        <w:tc>
          <w:tcPr>
            <w:tcW w:w="513" w:type="dxa"/>
            <w:shd w:val="clear" w:color="auto" w:fill="E5DFEC" w:themeFill="accent4" w:themeFillTint="33"/>
          </w:tcPr>
          <w:p w:rsidR="006A0B39" w:rsidRPr="00C23698" w:rsidRDefault="006A0B39" w:rsidP="00C428E6">
            <w:pPr>
              <w:jc w:val="both"/>
              <w:rPr>
                <w:sz w:val="16"/>
                <w:szCs w:val="16"/>
              </w:rPr>
            </w:pPr>
            <w:r w:rsidRPr="00C23698">
              <w:rPr>
                <w:sz w:val="16"/>
                <w:szCs w:val="16"/>
              </w:rPr>
              <w:t>l</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1026" w:type="dxa"/>
            <w:gridSpan w:val="2"/>
            <w:tcBorders>
              <w:top w:val="nil"/>
              <w:bottom w:val="nil"/>
              <w:right w:val="nil"/>
            </w:tcBorders>
          </w:tcPr>
          <w:p w:rsidR="006A0B39" w:rsidRPr="00C23698" w:rsidRDefault="006A0B39" w:rsidP="00C428E6">
            <w:pPr>
              <w:rPr>
                <w:sz w:val="16"/>
                <w:szCs w:val="16"/>
              </w:rPr>
            </w:pPr>
          </w:p>
        </w:tc>
      </w:tr>
      <w:tr w:rsidR="006A0B39" w:rsidRPr="00C23698" w:rsidTr="00C428E6">
        <w:trPr>
          <w:gridBefore w:val="1"/>
          <w:wBefore w:w="512" w:type="dxa"/>
          <w:trHeight w:val="425"/>
        </w:trPr>
        <w:tc>
          <w:tcPr>
            <w:tcW w:w="1088" w:type="dxa"/>
            <w:gridSpan w:val="2"/>
            <w:vMerge w:val="restart"/>
            <w:tcBorders>
              <w:top w:val="nil"/>
              <w:left w:val="nil"/>
              <w:right w:val="single" w:sz="4" w:space="0" w:color="auto"/>
            </w:tcBorders>
          </w:tcPr>
          <w:p w:rsidR="006A0B39" w:rsidRPr="00C23698" w:rsidRDefault="006A0B39" w:rsidP="00C428E6">
            <w:pPr>
              <w:ind w:left="360"/>
              <w:rPr>
                <w:sz w:val="16"/>
                <w:szCs w:val="16"/>
              </w:rPr>
            </w:pPr>
            <w:r w:rsidRPr="00C23698">
              <w:rPr>
                <w:sz w:val="16"/>
                <w:szCs w:val="16"/>
              </w:rPr>
              <w:t xml:space="preserve">      </w:t>
            </w:r>
          </w:p>
        </w:tc>
        <w:tc>
          <w:tcPr>
            <w:tcW w:w="511" w:type="dxa"/>
            <w:tcBorders>
              <w:left w:val="single" w:sz="4" w:space="0" w:color="auto"/>
              <w:bottom w:val="single" w:sz="4" w:space="0" w:color="000000" w:themeColor="text1"/>
            </w:tcBorders>
          </w:tcPr>
          <w:p w:rsidR="006A0B39" w:rsidRPr="00C23698" w:rsidRDefault="006A0B39" w:rsidP="00C428E6">
            <w:pPr>
              <w:rPr>
                <w:sz w:val="16"/>
                <w:szCs w:val="16"/>
              </w:rPr>
            </w:pPr>
            <w:r w:rsidRPr="00C23698">
              <w:rPr>
                <w:sz w:val="16"/>
                <w:szCs w:val="16"/>
              </w:rPr>
              <w:t>ł</w:t>
            </w:r>
          </w:p>
        </w:tc>
        <w:tc>
          <w:tcPr>
            <w:tcW w:w="511" w:type="dxa"/>
            <w:tcBorders>
              <w:bottom w:val="single" w:sz="4" w:space="0" w:color="000000" w:themeColor="text1"/>
            </w:tcBorders>
          </w:tcPr>
          <w:p w:rsidR="006A0B39" w:rsidRPr="00C23698" w:rsidRDefault="006A0B39" w:rsidP="00C428E6">
            <w:pPr>
              <w:rPr>
                <w:sz w:val="16"/>
                <w:szCs w:val="16"/>
              </w:rPr>
            </w:pPr>
          </w:p>
        </w:tc>
        <w:tc>
          <w:tcPr>
            <w:tcW w:w="511" w:type="dxa"/>
            <w:tcBorders>
              <w:bottom w:val="single" w:sz="4" w:space="0" w:color="000000" w:themeColor="text1"/>
            </w:tcBorders>
          </w:tcPr>
          <w:p w:rsidR="006A0B39" w:rsidRPr="00C23698" w:rsidRDefault="006A0B39" w:rsidP="00C428E6">
            <w:pPr>
              <w:rPr>
                <w:sz w:val="16"/>
                <w:szCs w:val="16"/>
              </w:rPr>
            </w:pPr>
          </w:p>
        </w:tc>
        <w:tc>
          <w:tcPr>
            <w:tcW w:w="512" w:type="dxa"/>
            <w:tcBorders>
              <w:bottom w:val="single" w:sz="4" w:space="0" w:color="000000" w:themeColor="text1"/>
            </w:tcBorders>
          </w:tcPr>
          <w:p w:rsidR="006A0B39" w:rsidRPr="00C23698" w:rsidRDefault="006A0B39" w:rsidP="00C428E6">
            <w:pPr>
              <w:rPr>
                <w:sz w:val="16"/>
                <w:szCs w:val="16"/>
              </w:rPr>
            </w:pPr>
          </w:p>
        </w:tc>
        <w:tc>
          <w:tcPr>
            <w:tcW w:w="513" w:type="dxa"/>
            <w:tcBorders>
              <w:bottom w:val="single" w:sz="4" w:space="0" w:color="000000" w:themeColor="text1"/>
            </w:tcBorders>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052" w:type="dxa"/>
            <w:gridSpan w:val="4"/>
            <w:tcBorders>
              <w:top w:val="nil"/>
              <w:bottom w:val="nil"/>
              <w:right w:val="nil"/>
            </w:tcBorders>
          </w:tcPr>
          <w:p w:rsidR="006A0B39" w:rsidRPr="00C23698" w:rsidRDefault="006A0B39" w:rsidP="00C428E6">
            <w:pPr>
              <w:rPr>
                <w:sz w:val="16"/>
                <w:szCs w:val="16"/>
              </w:rPr>
            </w:pPr>
          </w:p>
        </w:tc>
      </w:tr>
      <w:tr w:rsidR="006A0B39" w:rsidRPr="00C23698" w:rsidTr="00C428E6">
        <w:trPr>
          <w:gridBefore w:val="1"/>
          <w:wBefore w:w="512" w:type="dxa"/>
          <w:trHeight w:val="425"/>
        </w:trPr>
        <w:tc>
          <w:tcPr>
            <w:tcW w:w="1088" w:type="dxa"/>
            <w:gridSpan w:val="2"/>
            <w:vMerge/>
            <w:tcBorders>
              <w:top w:val="nil"/>
              <w:left w:val="nil"/>
              <w:bottom w:val="nil"/>
              <w:right w:val="nil"/>
            </w:tcBorders>
          </w:tcPr>
          <w:p w:rsidR="006A0B39" w:rsidRPr="00C23698" w:rsidRDefault="006A0B39" w:rsidP="00C428E6">
            <w:pPr>
              <w:rPr>
                <w:sz w:val="16"/>
                <w:szCs w:val="16"/>
              </w:rPr>
            </w:pPr>
          </w:p>
        </w:tc>
        <w:tc>
          <w:tcPr>
            <w:tcW w:w="2558" w:type="dxa"/>
            <w:gridSpan w:val="5"/>
            <w:tcBorders>
              <w:left w:val="nil"/>
              <w:bottom w:val="nil"/>
            </w:tcBorders>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r w:rsidRPr="00C23698">
              <w:rPr>
                <w:sz w:val="16"/>
                <w:szCs w:val="16"/>
              </w:rPr>
              <w:t>m</w:t>
            </w: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1539" w:type="dxa"/>
            <w:gridSpan w:val="3"/>
            <w:tcBorders>
              <w:top w:val="nil"/>
              <w:bottom w:val="nil"/>
              <w:right w:val="nil"/>
            </w:tcBorders>
          </w:tcPr>
          <w:p w:rsidR="006A0B39" w:rsidRPr="00C23698" w:rsidRDefault="006A0B39" w:rsidP="00C428E6">
            <w:pPr>
              <w:rPr>
                <w:sz w:val="16"/>
                <w:szCs w:val="16"/>
              </w:rPr>
            </w:pPr>
          </w:p>
        </w:tc>
      </w:tr>
      <w:tr w:rsidR="006A0B39" w:rsidRPr="00C23698" w:rsidTr="00C428E6">
        <w:trPr>
          <w:gridBefore w:val="5"/>
          <w:wBefore w:w="2622" w:type="dxa"/>
          <w:trHeight w:val="425"/>
        </w:trPr>
        <w:tc>
          <w:tcPr>
            <w:tcW w:w="511" w:type="dxa"/>
          </w:tcPr>
          <w:p w:rsidR="006A0B39" w:rsidRPr="00C23698" w:rsidRDefault="006A0B39" w:rsidP="00C428E6">
            <w:pPr>
              <w:rPr>
                <w:sz w:val="16"/>
                <w:szCs w:val="16"/>
              </w:rPr>
            </w:pPr>
            <w:r w:rsidRPr="00C23698">
              <w:rPr>
                <w:sz w:val="16"/>
                <w:szCs w:val="16"/>
              </w:rPr>
              <w:t>n</w:t>
            </w: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565" w:type="dxa"/>
            <w:gridSpan w:val="5"/>
            <w:tcBorders>
              <w:top w:val="nil"/>
              <w:bottom w:val="nil"/>
              <w:right w:val="nil"/>
            </w:tcBorders>
          </w:tcPr>
          <w:p w:rsidR="006A0B39" w:rsidRPr="00C23698" w:rsidRDefault="006A0B39" w:rsidP="00C428E6">
            <w:pPr>
              <w:rPr>
                <w:sz w:val="16"/>
                <w:szCs w:val="16"/>
              </w:rPr>
            </w:pPr>
          </w:p>
        </w:tc>
      </w:tr>
      <w:tr w:rsidR="006A0B39" w:rsidRPr="00C23698" w:rsidTr="00C428E6">
        <w:trPr>
          <w:gridBefore w:val="8"/>
          <w:wBefore w:w="4158" w:type="dxa"/>
          <w:trHeight w:val="425"/>
        </w:trPr>
        <w:tc>
          <w:tcPr>
            <w:tcW w:w="513" w:type="dxa"/>
          </w:tcPr>
          <w:p w:rsidR="006A0B39" w:rsidRPr="00C23698" w:rsidRDefault="006A0B39" w:rsidP="00C428E6">
            <w:pPr>
              <w:rPr>
                <w:sz w:val="16"/>
                <w:szCs w:val="16"/>
              </w:rPr>
            </w:pPr>
            <w:r w:rsidRPr="00C23698">
              <w:rPr>
                <w:sz w:val="16"/>
                <w:szCs w:val="16"/>
              </w:rPr>
              <w:t>o</w:t>
            </w: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2052" w:type="dxa"/>
            <w:gridSpan w:val="4"/>
            <w:tcBorders>
              <w:top w:val="nil"/>
              <w:right w:val="nil"/>
            </w:tcBorders>
          </w:tcPr>
          <w:p w:rsidR="006A0B39" w:rsidRPr="00C23698" w:rsidRDefault="006A0B39" w:rsidP="00C428E6">
            <w:pPr>
              <w:rPr>
                <w:sz w:val="16"/>
                <w:szCs w:val="16"/>
              </w:rPr>
            </w:pPr>
          </w:p>
        </w:tc>
      </w:tr>
      <w:tr w:rsidR="006A0B39" w:rsidRPr="00C23698" w:rsidTr="00C428E6">
        <w:trPr>
          <w:gridBefore w:val="7"/>
          <w:wBefore w:w="3645" w:type="dxa"/>
          <w:trHeight w:val="425"/>
        </w:trPr>
        <w:tc>
          <w:tcPr>
            <w:tcW w:w="513" w:type="dxa"/>
          </w:tcPr>
          <w:p w:rsidR="006A0B39" w:rsidRPr="00C23698" w:rsidRDefault="006A0B39" w:rsidP="00C428E6">
            <w:pPr>
              <w:rPr>
                <w:sz w:val="16"/>
                <w:szCs w:val="16"/>
              </w:rPr>
            </w:pPr>
            <w:r w:rsidRPr="00C23698">
              <w:rPr>
                <w:sz w:val="16"/>
                <w:szCs w:val="16"/>
              </w:rPr>
              <w:t>p</w:t>
            </w: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trHeight w:val="425"/>
        </w:trPr>
        <w:tc>
          <w:tcPr>
            <w:tcW w:w="1600" w:type="dxa"/>
            <w:gridSpan w:val="3"/>
            <w:tcBorders>
              <w:top w:val="nil"/>
              <w:left w:val="nil"/>
              <w:bottom w:val="nil"/>
            </w:tcBorders>
          </w:tcPr>
          <w:p w:rsidR="006A0B39" w:rsidRPr="00C23698" w:rsidRDefault="006A0B39" w:rsidP="00C428E6">
            <w:pPr>
              <w:pStyle w:val="Akapitzlist"/>
              <w:rPr>
                <w:sz w:val="16"/>
                <w:szCs w:val="16"/>
              </w:rPr>
            </w:pPr>
          </w:p>
        </w:tc>
        <w:tc>
          <w:tcPr>
            <w:tcW w:w="511" w:type="dxa"/>
          </w:tcPr>
          <w:p w:rsidR="006A0B39" w:rsidRPr="00C23698" w:rsidRDefault="006A0B39" w:rsidP="00C428E6">
            <w:pPr>
              <w:rPr>
                <w:sz w:val="16"/>
                <w:szCs w:val="16"/>
              </w:rPr>
            </w:pPr>
            <w:r w:rsidRPr="00C23698">
              <w:rPr>
                <w:sz w:val="16"/>
                <w:szCs w:val="16"/>
              </w:rPr>
              <w:t>r</w:t>
            </w:r>
          </w:p>
        </w:tc>
        <w:tc>
          <w:tcPr>
            <w:tcW w:w="511" w:type="dxa"/>
          </w:tcPr>
          <w:p w:rsidR="006A0B39" w:rsidRPr="00C23698" w:rsidRDefault="006A0B39" w:rsidP="00C428E6">
            <w:pPr>
              <w:rPr>
                <w:sz w:val="16"/>
                <w:szCs w:val="16"/>
              </w:rPr>
            </w:pPr>
          </w:p>
        </w:tc>
        <w:tc>
          <w:tcPr>
            <w:tcW w:w="511" w:type="dxa"/>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3078" w:type="dxa"/>
            <w:gridSpan w:val="6"/>
            <w:tcBorders>
              <w:bottom w:val="nil"/>
              <w:right w:val="nil"/>
            </w:tcBorders>
          </w:tcPr>
          <w:p w:rsidR="006A0B39" w:rsidRPr="00C23698" w:rsidRDefault="006A0B39" w:rsidP="00C428E6">
            <w:pPr>
              <w:rPr>
                <w:sz w:val="16"/>
                <w:szCs w:val="16"/>
              </w:rPr>
            </w:pPr>
          </w:p>
        </w:tc>
      </w:tr>
      <w:tr w:rsidR="006A0B39" w:rsidRPr="00C23698" w:rsidTr="00C428E6">
        <w:trPr>
          <w:gridAfter w:val="6"/>
          <w:wAfter w:w="3078" w:type="dxa"/>
          <w:trHeight w:val="425"/>
        </w:trPr>
        <w:tc>
          <w:tcPr>
            <w:tcW w:w="3133" w:type="dxa"/>
            <w:gridSpan w:val="6"/>
            <w:tcBorders>
              <w:top w:val="nil"/>
              <w:left w:val="nil"/>
              <w:bottom w:val="nil"/>
            </w:tcBorders>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r w:rsidRPr="00C23698">
              <w:rPr>
                <w:sz w:val="16"/>
                <w:szCs w:val="16"/>
              </w:rPr>
              <w:t>s</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gridBefore w:val="5"/>
          <w:gridAfter w:val="7"/>
          <w:wBefore w:w="2622" w:type="dxa"/>
          <w:wAfter w:w="3591" w:type="dxa"/>
          <w:trHeight w:val="425"/>
        </w:trPr>
        <w:tc>
          <w:tcPr>
            <w:tcW w:w="511" w:type="dxa"/>
          </w:tcPr>
          <w:p w:rsidR="006A0B39" w:rsidRPr="00C23698" w:rsidRDefault="006A0B39" w:rsidP="00C428E6">
            <w:pPr>
              <w:rPr>
                <w:sz w:val="16"/>
                <w:szCs w:val="16"/>
              </w:rPr>
            </w:pPr>
            <w:r w:rsidRPr="00C23698">
              <w:rPr>
                <w:sz w:val="16"/>
                <w:szCs w:val="16"/>
              </w:rPr>
              <w:t>t</w:t>
            </w: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gridAfter w:val="6"/>
          <w:wAfter w:w="3078" w:type="dxa"/>
          <w:trHeight w:val="425"/>
        </w:trPr>
        <w:tc>
          <w:tcPr>
            <w:tcW w:w="3133" w:type="dxa"/>
            <w:gridSpan w:val="6"/>
            <w:tcBorders>
              <w:top w:val="nil"/>
              <w:left w:val="nil"/>
              <w:bottom w:val="nil"/>
            </w:tcBorders>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r w:rsidRPr="00C23698">
              <w:rPr>
                <w:sz w:val="16"/>
                <w:szCs w:val="16"/>
              </w:rPr>
              <w:t>u</w:t>
            </w: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r>
      <w:tr w:rsidR="006A0B39" w:rsidRPr="00C23698" w:rsidTr="00C428E6">
        <w:trPr>
          <w:gridAfter w:val="4"/>
          <w:wAfter w:w="2052" w:type="dxa"/>
          <w:trHeight w:val="425"/>
        </w:trPr>
        <w:tc>
          <w:tcPr>
            <w:tcW w:w="2111" w:type="dxa"/>
            <w:gridSpan w:val="4"/>
            <w:tcBorders>
              <w:top w:val="nil"/>
              <w:left w:val="nil"/>
              <w:bottom w:val="nil"/>
            </w:tcBorders>
          </w:tcPr>
          <w:p w:rsidR="006A0B39" w:rsidRPr="00C23698" w:rsidRDefault="006A0B39" w:rsidP="00C428E6">
            <w:pPr>
              <w:rPr>
                <w:sz w:val="16"/>
                <w:szCs w:val="16"/>
              </w:rPr>
            </w:pPr>
          </w:p>
        </w:tc>
        <w:tc>
          <w:tcPr>
            <w:tcW w:w="511" w:type="dxa"/>
          </w:tcPr>
          <w:p w:rsidR="006A0B39" w:rsidRPr="00C23698" w:rsidRDefault="006A0B39" w:rsidP="00C428E6">
            <w:pPr>
              <w:rPr>
                <w:sz w:val="16"/>
                <w:szCs w:val="16"/>
              </w:rPr>
            </w:pPr>
            <w:r w:rsidRPr="00C23698">
              <w:rPr>
                <w:sz w:val="16"/>
                <w:szCs w:val="16"/>
              </w:rPr>
              <w:t>w</w:t>
            </w:r>
          </w:p>
        </w:tc>
        <w:tc>
          <w:tcPr>
            <w:tcW w:w="511" w:type="dxa"/>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Borders>
              <w:bottom w:val="single" w:sz="4" w:space="0" w:color="000000" w:themeColor="text1"/>
            </w:tcBorders>
          </w:tcPr>
          <w:p w:rsidR="006A0B39" w:rsidRPr="00C23698" w:rsidRDefault="006A0B39" w:rsidP="00C428E6">
            <w:pPr>
              <w:rPr>
                <w:sz w:val="16"/>
                <w:szCs w:val="16"/>
              </w:rPr>
            </w:pPr>
          </w:p>
        </w:tc>
        <w:tc>
          <w:tcPr>
            <w:tcW w:w="513" w:type="dxa"/>
            <w:tcBorders>
              <w:bottom w:val="single" w:sz="4" w:space="0" w:color="000000" w:themeColor="text1"/>
            </w:tcBorders>
          </w:tcPr>
          <w:p w:rsidR="006A0B39" w:rsidRPr="00C23698" w:rsidRDefault="006A0B39" w:rsidP="00C428E6">
            <w:pPr>
              <w:rPr>
                <w:sz w:val="16"/>
                <w:szCs w:val="16"/>
              </w:rPr>
            </w:pPr>
          </w:p>
        </w:tc>
        <w:tc>
          <w:tcPr>
            <w:tcW w:w="513" w:type="dxa"/>
            <w:tcBorders>
              <w:bottom w:val="single" w:sz="4" w:space="0" w:color="000000" w:themeColor="text1"/>
            </w:tcBorders>
          </w:tcPr>
          <w:p w:rsidR="006A0B39" w:rsidRPr="00C23698" w:rsidRDefault="006A0B39" w:rsidP="00C428E6">
            <w:pPr>
              <w:rPr>
                <w:sz w:val="16"/>
                <w:szCs w:val="16"/>
              </w:rPr>
            </w:pPr>
          </w:p>
        </w:tc>
      </w:tr>
      <w:tr w:rsidR="006A0B39" w:rsidRPr="00C23698" w:rsidTr="00C428E6">
        <w:trPr>
          <w:gridBefore w:val="1"/>
          <w:gridAfter w:val="4"/>
          <w:wBefore w:w="512" w:type="dxa"/>
          <w:wAfter w:w="2052" w:type="dxa"/>
          <w:trHeight w:val="425"/>
        </w:trPr>
        <w:tc>
          <w:tcPr>
            <w:tcW w:w="512" w:type="dxa"/>
          </w:tcPr>
          <w:p w:rsidR="006A0B39" w:rsidRPr="00C23698" w:rsidRDefault="006A0B39" w:rsidP="00C428E6">
            <w:pPr>
              <w:rPr>
                <w:sz w:val="16"/>
                <w:szCs w:val="16"/>
              </w:rPr>
            </w:pPr>
            <w:r w:rsidRPr="00C23698">
              <w:rPr>
                <w:sz w:val="16"/>
                <w:szCs w:val="16"/>
              </w:rPr>
              <w:t>y</w:t>
            </w:r>
          </w:p>
        </w:tc>
        <w:tc>
          <w:tcPr>
            <w:tcW w:w="576" w:type="dxa"/>
          </w:tcPr>
          <w:p w:rsidR="006A0B39" w:rsidRPr="00C23698" w:rsidRDefault="006A0B39" w:rsidP="00C428E6">
            <w:pPr>
              <w:rPr>
                <w:sz w:val="16"/>
                <w:szCs w:val="16"/>
              </w:rPr>
            </w:pPr>
          </w:p>
        </w:tc>
        <w:tc>
          <w:tcPr>
            <w:tcW w:w="511" w:type="dxa"/>
          </w:tcPr>
          <w:p w:rsidR="006A0B39" w:rsidRPr="00C23698" w:rsidRDefault="006A0B39" w:rsidP="00C428E6">
            <w:pPr>
              <w:rPr>
                <w:sz w:val="16"/>
                <w:szCs w:val="16"/>
              </w:rPr>
            </w:pPr>
          </w:p>
        </w:tc>
        <w:tc>
          <w:tcPr>
            <w:tcW w:w="511" w:type="dxa"/>
          </w:tcPr>
          <w:p w:rsidR="006A0B39" w:rsidRPr="00C23698" w:rsidRDefault="006A0B39" w:rsidP="00C428E6">
            <w:pPr>
              <w:rPr>
                <w:sz w:val="16"/>
                <w:szCs w:val="16"/>
              </w:rPr>
            </w:pPr>
          </w:p>
        </w:tc>
        <w:tc>
          <w:tcPr>
            <w:tcW w:w="511" w:type="dxa"/>
          </w:tcPr>
          <w:p w:rsidR="006A0B39" w:rsidRPr="00C23698" w:rsidRDefault="006A0B39" w:rsidP="00C428E6">
            <w:pPr>
              <w:rPr>
                <w:sz w:val="16"/>
                <w:szCs w:val="16"/>
              </w:rPr>
            </w:pPr>
          </w:p>
        </w:tc>
        <w:tc>
          <w:tcPr>
            <w:tcW w:w="512"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513" w:type="dxa"/>
            <w:shd w:val="clear" w:color="auto" w:fill="E5DFEC" w:themeFill="accent4" w:themeFillTint="33"/>
          </w:tcPr>
          <w:p w:rsidR="006A0B39" w:rsidRPr="00C23698" w:rsidRDefault="006A0B39" w:rsidP="00C428E6">
            <w:pPr>
              <w:rPr>
                <w:sz w:val="16"/>
                <w:szCs w:val="16"/>
              </w:rPr>
            </w:pPr>
          </w:p>
        </w:tc>
        <w:tc>
          <w:tcPr>
            <w:tcW w:w="513" w:type="dxa"/>
          </w:tcPr>
          <w:p w:rsidR="006A0B39" w:rsidRPr="00C23698" w:rsidRDefault="006A0B39" w:rsidP="00C428E6">
            <w:pPr>
              <w:rPr>
                <w:sz w:val="16"/>
                <w:szCs w:val="16"/>
              </w:rPr>
            </w:pPr>
          </w:p>
        </w:tc>
        <w:tc>
          <w:tcPr>
            <w:tcW w:w="1539" w:type="dxa"/>
            <w:gridSpan w:val="3"/>
            <w:tcBorders>
              <w:bottom w:val="nil"/>
              <w:right w:val="nil"/>
            </w:tcBorders>
          </w:tcPr>
          <w:p w:rsidR="006A0B39" w:rsidRPr="00C23698" w:rsidRDefault="006A0B39" w:rsidP="00C428E6">
            <w:pPr>
              <w:rPr>
                <w:sz w:val="16"/>
                <w:szCs w:val="16"/>
              </w:rPr>
            </w:pPr>
          </w:p>
        </w:tc>
      </w:tr>
    </w:tbl>
    <w:p w:rsidR="00CA5F79" w:rsidRDefault="00CA5F79" w:rsidP="00EB7C1A"/>
    <w:p w:rsidR="00BA671A" w:rsidRDefault="00717665" w:rsidP="00EB7C1A">
      <w:pPr>
        <w:rPr>
          <w:b/>
          <w:bCs/>
          <w:i/>
          <w:color w:val="0000FF"/>
        </w:rPr>
      </w:pPr>
      <w:r w:rsidRPr="00093F06">
        <w:rPr>
          <w:b/>
          <w:bCs/>
          <w:i/>
          <w:color w:val="0000FF"/>
        </w:rPr>
        <w:t xml:space="preserve">Zespół redakcyjny: </w:t>
      </w:r>
      <w:r>
        <w:rPr>
          <w:b/>
          <w:bCs/>
          <w:i/>
          <w:color w:val="0000FF"/>
        </w:rPr>
        <w:t>u</w:t>
      </w:r>
      <w:r w:rsidRPr="00093F06">
        <w:rPr>
          <w:b/>
          <w:bCs/>
          <w:i/>
          <w:color w:val="0000FF"/>
        </w:rPr>
        <w:t xml:space="preserve">czniowie </w:t>
      </w:r>
      <w:r>
        <w:rPr>
          <w:b/>
          <w:bCs/>
          <w:i/>
          <w:color w:val="0000FF"/>
        </w:rPr>
        <w:t>i nauczyciele</w:t>
      </w:r>
      <w:r w:rsidRPr="0046501E">
        <w:rPr>
          <w:b/>
          <w:bCs/>
          <w:i/>
          <w:color w:val="0000FF"/>
        </w:rPr>
        <w:t xml:space="preserve"> </w:t>
      </w:r>
      <w:r w:rsidR="00F910D5">
        <w:rPr>
          <w:b/>
          <w:bCs/>
          <w:i/>
          <w:color w:val="0000FF"/>
        </w:rPr>
        <w:t>SP n</w:t>
      </w:r>
      <w:r w:rsidRPr="00093F06">
        <w:rPr>
          <w:b/>
          <w:bCs/>
          <w:i/>
          <w:color w:val="0000FF"/>
        </w:rPr>
        <w:t>r</w:t>
      </w:r>
      <w:r>
        <w:rPr>
          <w:b/>
          <w:bCs/>
          <w:i/>
          <w:color w:val="0000FF"/>
        </w:rPr>
        <w:t xml:space="preserve"> 18 w Kielcach.</w:t>
      </w:r>
    </w:p>
    <w:sectPr w:rsidR="00BA671A" w:rsidSect="004B7C66">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1A" w:rsidRDefault="00EE731A" w:rsidP="0009068A">
      <w:r>
        <w:separator/>
      </w:r>
    </w:p>
  </w:endnote>
  <w:endnote w:type="continuationSeparator" w:id="1">
    <w:p w:rsidR="00EE731A" w:rsidRDefault="00EE731A" w:rsidP="00090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116"/>
      <w:docPartObj>
        <w:docPartGallery w:val="Page Numbers (Bottom of Page)"/>
        <w:docPartUnique/>
      </w:docPartObj>
    </w:sdtPr>
    <w:sdtContent>
      <w:p w:rsidR="0009068A" w:rsidRDefault="0009068A">
        <w:pPr>
          <w:pStyle w:val="Stopka"/>
          <w:jc w:val="right"/>
        </w:pPr>
        <w:r>
          <w:t xml:space="preserve"> </w:t>
        </w:r>
      </w:p>
    </w:sdtContent>
  </w:sdt>
  <w:p w:rsidR="0009068A" w:rsidRDefault="000906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1A" w:rsidRDefault="00EE731A" w:rsidP="0009068A">
      <w:r>
        <w:separator/>
      </w:r>
    </w:p>
  </w:footnote>
  <w:footnote w:type="continuationSeparator" w:id="1">
    <w:p w:rsidR="00EE731A" w:rsidRDefault="00EE731A" w:rsidP="00090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9EC"/>
    <w:multiLevelType w:val="hybridMultilevel"/>
    <w:tmpl w:val="CED8B0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4E66152"/>
    <w:multiLevelType w:val="multilevel"/>
    <w:tmpl w:val="B19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65E1B"/>
    <w:multiLevelType w:val="hybridMultilevel"/>
    <w:tmpl w:val="E938858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92663D3"/>
    <w:multiLevelType w:val="multilevel"/>
    <w:tmpl w:val="D4F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24953"/>
    <w:multiLevelType w:val="multilevel"/>
    <w:tmpl w:val="590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35D6E"/>
    <w:multiLevelType w:val="multilevel"/>
    <w:tmpl w:val="33C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C10AC"/>
    <w:multiLevelType w:val="hybridMultilevel"/>
    <w:tmpl w:val="82322034"/>
    <w:lvl w:ilvl="0" w:tplc="716CA280">
      <w:start w:val="1"/>
      <w:numFmt w:val="decimal"/>
      <w:lvlText w:val="%1."/>
      <w:lvlJc w:val="left"/>
      <w:pPr>
        <w:tabs>
          <w:tab w:val="num" w:pos="1880"/>
        </w:tabs>
        <w:ind w:left="18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08B3067"/>
    <w:multiLevelType w:val="multilevel"/>
    <w:tmpl w:val="C07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A1E0B"/>
    <w:multiLevelType w:val="multilevel"/>
    <w:tmpl w:val="7B0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01184"/>
    <w:multiLevelType w:val="multilevel"/>
    <w:tmpl w:val="364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F2E5F"/>
    <w:multiLevelType w:val="multilevel"/>
    <w:tmpl w:val="5CF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20348A"/>
    <w:multiLevelType w:val="multilevel"/>
    <w:tmpl w:val="9BF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7D1461"/>
    <w:multiLevelType w:val="multilevel"/>
    <w:tmpl w:val="DF0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7"/>
  </w:num>
  <w:num w:numId="6">
    <w:abstractNumId w:val="9"/>
  </w:num>
  <w:num w:numId="7">
    <w:abstractNumId w:val="10"/>
  </w:num>
  <w:num w:numId="8">
    <w:abstractNumId w:val="1"/>
  </w:num>
  <w:num w:numId="9">
    <w:abstractNumId w:val="3"/>
  </w:num>
  <w:num w:numId="10">
    <w:abstractNumId w:val="1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7C1A"/>
    <w:rsid w:val="00044645"/>
    <w:rsid w:val="00063948"/>
    <w:rsid w:val="000815F8"/>
    <w:rsid w:val="0009068A"/>
    <w:rsid w:val="00120262"/>
    <w:rsid w:val="001447D5"/>
    <w:rsid w:val="00194AC7"/>
    <w:rsid w:val="001D56C3"/>
    <w:rsid w:val="00236918"/>
    <w:rsid w:val="00273676"/>
    <w:rsid w:val="00292777"/>
    <w:rsid w:val="002B3ED7"/>
    <w:rsid w:val="002D63A3"/>
    <w:rsid w:val="002F459D"/>
    <w:rsid w:val="00305049"/>
    <w:rsid w:val="00331F59"/>
    <w:rsid w:val="003620E5"/>
    <w:rsid w:val="00392B33"/>
    <w:rsid w:val="003B0E49"/>
    <w:rsid w:val="00413684"/>
    <w:rsid w:val="00420207"/>
    <w:rsid w:val="00440703"/>
    <w:rsid w:val="00441AFE"/>
    <w:rsid w:val="00464964"/>
    <w:rsid w:val="0046501E"/>
    <w:rsid w:val="0046614A"/>
    <w:rsid w:val="004719D0"/>
    <w:rsid w:val="004A58FE"/>
    <w:rsid w:val="004B345C"/>
    <w:rsid w:val="004B4607"/>
    <w:rsid w:val="004B7C66"/>
    <w:rsid w:val="004D6738"/>
    <w:rsid w:val="004F3585"/>
    <w:rsid w:val="005067F0"/>
    <w:rsid w:val="005105B2"/>
    <w:rsid w:val="005243FD"/>
    <w:rsid w:val="00540DED"/>
    <w:rsid w:val="005B2783"/>
    <w:rsid w:val="005B6823"/>
    <w:rsid w:val="005D02BA"/>
    <w:rsid w:val="005D1835"/>
    <w:rsid w:val="005F2C11"/>
    <w:rsid w:val="00605E0D"/>
    <w:rsid w:val="0061026E"/>
    <w:rsid w:val="0062596A"/>
    <w:rsid w:val="00633385"/>
    <w:rsid w:val="00677AC6"/>
    <w:rsid w:val="006A0B39"/>
    <w:rsid w:val="006A33BD"/>
    <w:rsid w:val="006F3189"/>
    <w:rsid w:val="00703F22"/>
    <w:rsid w:val="00717665"/>
    <w:rsid w:val="00773223"/>
    <w:rsid w:val="007A0C2A"/>
    <w:rsid w:val="007E0E8C"/>
    <w:rsid w:val="007E5A0B"/>
    <w:rsid w:val="00803B19"/>
    <w:rsid w:val="0081463F"/>
    <w:rsid w:val="008436C6"/>
    <w:rsid w:val="008A16DA"/>
    <w:rsid w:val="008A46B1"/>
    <w:rsid w:val="008C3E58"/>
    <w:rsid w:val="008D2106"/>
    <w:rsid w:val="00900E34"/>
    <w:rsid w:val="00963029"/>
    <w:rsid w:val="009C1791"/>
    <w:rsid w:val="009E35B6"/>
    <w:rsid w:val="009F24A3"/>
    <w:rsid w:val="00A23C5B"/>
    <w:rsid w:val="00A32D65"/>
    <w:rsid w:val="00A45B64"/>
    <w:rsid w:val="00AA434E"/>
    <w:rsid w:val="00AC6567"/>
    <w:rsid w:val="00AD6D41"/>
    <w:rsid w:val="00AE2B7B"/>
    <w:rsid w:val="00B34946"/>
    <w:rsid w:val="00B5594B"/>
    <w:rsid w:val="00B72513"/>
    <w:rsid w:val="00B81461"/>
    <w:rsid w:val="00B933EE"/>
    <w:rsid w:val="00B96D45"/>
    <w:rsid w:val="00BA671A"/>
    <w:rsid w:val="00BB2DD1"/>
    <w:rsid w:val="00C81252"/>
    <w:rsid w:val="00C84898"/>
    <w:rsid w:val="00CA5F79"/>
    <w:rsid w:val="00CE2821"/>
    <w:rsid w:val="00D24039"/>
    <w:rsid w:val="00D7628B"/>
    <w:rsid w:val="00D776D2"/>
    <w:rsid w:val="00D97717"/>
    <w:rsid w:val="00DF17FA"/>
    <w:rsid w:val="00E235AB"/>
    <w:rsid w:val="00E46A70"/>
    <w:rsid w:val="00E641F1"/>
    <w:rsid w:val="00E92BB2"/>
    <w:rsid w:val="00EB0A27"/>
    <w:rsid w:val="00EB7C1A"/>
    <w:rsid w:val="00ED2184"/>
    <w:rsid w:val="00ED22F6"/>
    <w:rsid w:val="00EE731A"/>
    <w:rsid w:val="00F13AA8"/>
    <w:rsid w:val="00F85D2D"/>
    <w:rsid w:val="00F910D5"/>
    <w:rsid w:val="00F94CB3"/>
    <w:rsid w:val="00FC1E01"/>
    <w:rsid w:val="00FE74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C1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B7C1A"/>
    <w:pPr>
      <w:keepNext/>
      <w:shd w:val="clear" w:color="auto" w:fill="FFFFFF"/>
      <w:jc w:val="both"/>
      <w:outlineLvl w:val="0"/>
    </w:pPr>
    <w:rPr>
      <w:b/>
      <w:bCs/>
      <w:color w:val="000000"/>
      <w:shd w:val="clear" w:color="auto" w:fill="FFE8EE"/>
    </w:rPr>
  </w:style>
  <w:style w:type="paragraph" w:styleId="Nagwek3">
    <w:name w:val="heading 3"/>
    <w:basedOn w:val="Normalny"/>
    <w:next w:val="Normalny"/>
    <w:link w:val="Nagwek3Znak"/>
    <w:qFormat/>
    <w:rsid w:val="00EB7C1A"/>
    <w:pPr>
      <w:keepNext/>
      <w:jc w:val="center"/>
      <w:outlineLvl w:val="2"/>
    </w:pPr>
    <w:rPr>
      <w:sz w:val="28"/>
    </w:rPr>
  </w:style>
  <w:style w:type="paragraph" w:styleId="Nagwek4">
    <w:name w:val="heading 4"/>
    <w:basedOn w:val="Normalny"/>
    <w:next w:val="Normalny"/>
    <w:link w:val="Nagwek4Znak"/>
    <w:qFormat/>
    <w:rsid w:val="00EB7C1A"/>
    <w:pPr>
      <w:keepNext/>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7C1A"/>
    <w:rPr>
      <w:rFonts w:ascii="Times New Roman" w:eastAsia="Times New Roman" w:hAnsi="Times New Roman" w:cs="Times New Roman"/>
      <w:b/>
      <w:bCs/>
      <w:color w:val="000000"/>
      <w:sz w:val="24"/>
      <w:szCs w:val="24"/>
      <w:shd w:val="clear" w:color="auto" w:fill="FFFFFF"/>
      <w:lang w:eastAsia="pl-PL"/>
    </w:rPr>
  </w:style>
  <w:style w:type="character" w:customStyle="1" w:styleId="Nagwek3Znak">
    <w:name w:val="Nagłówek 3 Znak"/>
    <w:basedOn w:val="Domylnaczcionkaakapitu"/>
    <w:link w:val="Nagwek3"/>
    <w:rsid w:val="00EB7C1A"/>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EB7C1A"/>
    <w:rPr>
      <w:rFonts w:ascii="Times New Roman" w:eastAsia="Times New Roman" w:hAnsi="Times New Roman" w:cs="Times New Roman"/>
      <w:b/>
      <w:bCs/>
      <w:sz w:val="28"/>
      <w:szCs w:val="24"/>
      <w:lang w:eastAsia="pl-PL"/>
    </w:rPr>
  </w:style>
  <w:style w:type="paragraph" w:styleId="NormalnyWeb">
    <w:name w:val="Normal (Web)"/>
    <w:basedOn w:val="Normalny"/>
    <w:uiPriority w:val="99"/>
    <w:rsid w:val="00EB7C1A"/>
    <w:pPr>
      <w:spacing w:before="100" w:beforeAutospacing="1" w:after="100" w:afterAutospacing="1"/>
    </w:pPr>
  </w:style>
  <w:style w:type="paragraph" w:styleId="Tekstpodstawowy">
    <w:name w:val="Body Text"/>
    <w:basedOn w:val="Normalny"/>
    <w:link w:val="TekstpodstawowyZnak"/>
    <w:rsid w:val="00EB7C1A"/>
    <w:pPr>
      <w:jc w:val="both"/>
    </w:pPr>
    <w:rPr>
      <w:color w:val="000000"/>
    </w:rPr>
  </w:style>
  <w:style w:type="character" w:customStyle="1" w:styleId="TekstpodstawowyZnak">
    <w:name w:val="Tekst podstawowy Znak"/>
    <w:basedOn w:val="Domylnaczcionkaakapitu"/>
    <w:link w:val="Tekstpodstawowy"/>
    <w:rsid w:val="00EB7C1A"/>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4B4607"/>
    <w:rPr>
      <w:strike w:val="0"/>
      <w:dstrike w:val="0"/>
      <w:color w:val="21BB55"/>
      <w:u w:val="none"/>
      <w:effect w:val="none"/>
    </w:rPr>
  </w:style>
  <w:style w:type="character" w:styleId="Pogrubienie">
    <w:name w:val="Strong"/>
    <w:basedOn w:val="Domylnaczcionkaakapitu"/>
    <w:uiPriority w:val="22"/>
    <w:qFormat/>
    <w:rsid w:val="004B4607"/>
    <w:rPr>
      <w:b/>
      <w:bCs/>
    </w:rPr>
  </w:style>
  <w:style w:type="paragraph" w:customStyle="1" w:styleId="qtauthor1">
    <w:name w:val="qtauthor1"/>
    <w:basedOn w:val="Normalny"/>
    <w:rsid w:val="004B4607"/>
    <w:pPr>
      <w:spacing w:before="225" w:after="100" w:afterAutospacing="1" w:line="432" w:lineRule="atLeast"/>
      <w:jc w:val="center"/>
    </w:pPr>
    <w:rPr>
      <w:sz w:val="43"/>
      <w:szCs w:val="43"/>
    </w:rPr>
  </w:style>
  <w:style w:type="character" w:styleId="HTML-cytat">
    <w:name w:val="HTML Cite"/>
    <w:basedOn w:val="Domylnaczcionkaakapitu"/>
    <w:uiPriority w:val="99"/>
    <w:semiHidden/>
    <w:unhideWhenUsed/>
    <w:rsid w:val="005F2C11"/>
    <w:rPr>
      <w:i/>
      <w:iCs/>
    </w:rPr>
  </w:style>
  <w:style w:type="character" w:styleId="Uwydatnienie">
    <w:name w:val="Emphasis"/>
    <w:basedOn w:val="Domylnaczcionkaakapitu"/>
    <w:uiPriority w:val="20"/>
    <w:qFormat/>
    <w:rsid w:val="00F85D2D"/>
    <w:rPr>
      <w:i/>
      <w:iCs/>
    </w:rPr>
  </w:style>
  <w:style w:type="paragraph" w:styleId="Tekstdymka">
    <w:name w:val="Balloon Text"/>
    <w:basedOn w:val="Normalny"/>
    <w:link w:val="TekstdymkaZnak"/>
    <w:uiPriority w:val="99"/>
    <w:semiHidden/>
    <w:unhideWhenUsed/>
    <w:rsid w:val="00540DED"/>
    <w:rPr>
      <w:rFonts w:ascii="Tahoma" w:hAnsi="Tahoma" w:cs="Tahoma"/>
      <w:sz w:val="16"/>
      <w:szCs w:val="16"/>
    </w:rPr>
  </w:style>
  <w:style w:type="character" w:customStyle="1" w:styleId="TekstdymkaZnak">
    <w:name w:val="Tekst dymka Znak"/>
    <w:basedOn w:val="Domylnaczcionkaakapitu"/>
    <w:link w:val="Tekstdymka"/>
    <w:uiPriority w:val="99"/>
    <w:semiHidden/>
    <w:rsid w:val="00540DED"/>
    <w:rPr>
      <w:rFonts w:ascii="Tahoma" w:eastAsia="Times New Roman" w:hAnsi="Tahoma" w:cs="Tahoma"/>
      <w:sz w:val="16"/>
      <w:szCs w:val="16"/>
      <w:lang w:eastAsia="pl-PL"/>
    </w:rPr>
  </w:style>
  <w:style w:type="table" w:styleId="Tabela-Siatka">
    <w:name w:val="Table Grid"/>
    <w:basedOn w:val="Standardowy"/>
    <w:uiPriority w:val="59"/>
    <w:rsid w:val="009F24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9F24A3"/>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semiHidden/>
    <w:unhideWhenUsed/>
    <w:rsid w:val="0009068A"/>
    <w:pPr>
      <w:tabs>
        <w:tab w:val="center" w:pos="4536"/>
        <w:tab w:val="right" w:pos="9072"/>
      </w:tabs>
    </w:pPr>
  </w:style>
  <w:style w:type="character" w:customStyle="1" w:styleId="NagwekZnak">
    <w:name w:val="Nagłówek Znak"/>
    <w:basedOn w:val="Domylnaczcionkaakapitu"/>
    <w:link w:val="Nagwek"/>
    <w:uiPriority w:val="99"/>
    <w:semiHidden/>
    <w:rsid w:val="000906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068A"/>
    <w:pPr>
      <w:tabs>
        <w:tab w:val="center" w:pos="4536"/>
        <w:tab w:val="right" w:pos="9072"/>
      </w:tabs>
    </w:pPr>
  </w:style>
  <w:style w:type="character" w:customStyle="1" w:styleId="StopkaZnak">
    <w:name w:val="Stopka Znak"/>
    <w:basedOn w:val="Domylnaczcionkaakapitu"/>
    <w:link w:val="Stopka"/>
    <w:uiPriority w:val="99"/>
    <w:rsid w:val="0009068A"/>
    <w:rPr>
      <w:rFonts w:ascii="Times New Roman" w:eastAsia="Times New Roman" w:hAnsi="Times New Roman" w:cs="Times New Roman"/>
      <w:sz w:val="24"/>
      <w:szCs w:val="24"/>
      <w:lang w:eastAsia="pl-PL"/>
    </w:rPr>
  </w:style>
  <w:style w:type="paragraph" w:customStyle="1" w:styleId="hyphenate">
    <w:name w:val="hyphenate"/>
    <w:basedOn w:val="Normalny"/>
    <w:uiPriority w:val="99"/>
    <w:rsid w:val="00703F22"/>
    <w:pPr>
      <w:spacing w:before="270" w:after="270"/>
    </w:pPr>
  </w:style>
  <w:style w:type="paragraph" w:styleId="Plandokumentu">
    <w:name w:val="Document Map"/>
    <w:basedOn w:val="Normalny"/>
    <w:link w:val="PlandokumentuZnak"/>
    <w:uiPriority w:val="99"/>
    <w:semiHidden/>
    <w:unhideWhenUsed/>
    <w:rsid w:val="004719D0"/>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719D0"/>
    <w:rPr>
      <w:rFonts w:ascii="Tahoma" w:eastAsia="Times New Roman" w:hAnsi="Tahoma" w:cs="Tahoma"/>
      <w:sz w:val="16"/>
      <w:szCs w:val="16"/>
      <w:lang w:eastAsia="pl-PL"/>
    </w:rPr>
  </w:style>
  <w:style w:type="paragraph" w:customStyle="1" w:styleId="H1">
    <w:name w:val="H1"/>
    <w:basedOn w:val="Normalny"/>
    <w:next w:val="Normalny"/>
    <w:uiPriority w:val="99"/>
    <w:rsid w:val="004719D0"/>
    <w:pPr>
      <w:keepNext/>
      <w:autoSpaceDE w:val="0"/>
      <w:autoSpaceDN w:val="0"/>
      <w:adjustRightInd w:val="0"/>
      <w:spacing w:before="100" w:after="100"/>
      <w:outlineLvl w:val="1"/>
    </w:pPr>
    <w:rPr>
      <w:rFonts w:eastAsiaTheme="minorHAnsi"/>
      <w:b/>
      <w:bCs/>
      <w:kern w:val="36"/>
      <w:sz w:val="48"/>
      <w:szCs w:val="48"/>
      <w:lang w:eastAsia="en-US"/>
    </w:rPr>
  </w:style>
</w:styles>
</file>

<file path=word/webSettings.xml><?xml version="1.0" encoding="utf-8"?>
<w:webSettings xmlns:r="http://schemas.openxmlformats.org/officeDocument/2006/relationships" xmlns:w="http://schemas.openxmlformats.org/wordprocessingml/2006/main">
  <w:divs>
    <w:div w:id="11127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https://d-pt.ppstatic.pl/kadry/k/r/1/ec/e8/5605021fa4ae6_o,size,445x270,q,71,h,ed390d.jp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pl/url?sa=i&amp;rct=j&amp;q=&amp;esrc=s&amp;source=images&amp;cd=&amp;cad=rja&amp;uact=8&amp;ved=0ahUKEwiotfX7v43KAhXBD3IKHeOGC5sQjRwIBw&amp;url=http://www.cliparthut.com/sugar-packet-clipart.html&amp;psig=AFQjCNFx06D63PCZ-9T0bAIyUKecOIn-MA&amp;ust=14519035824511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zywiesz.polki.pl/zdrowie/262180,Czy-wiesz-ze-puszka-CocaColi-zawiera-az-10-lyzeczek-cukru.html?ajax=1&amp;action=get_login_form&amp;height=262&amp;width=427" TargetMode="External"/><Relationship Id="rId20" Type="http://schemas.openxmlformats.org/officeDocument/2006/relationships/hyperlink" Target="http://www.google.pl/url?sa=i&amp;rct=j&amp;q=&amp;esrc=s&amp;source=images&amp;cd=&amp;cad=rja&amp;uact=8&amp;ved=0ahUKEwjT_dnHwIHKAhUq9HIKHS7xDcEQjRwIBw&amp;url=http://pl.vectorhq.com/premium/labels-with-lemon-and-raspberry-858652&amp;psig=AFQjCNGv1I4Rab_7HSZPmSsY-rMkwCiYaw&amp;ust=1451493413589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pl/url?sa=i&amp;rct=j&amp;q=&amp;esrc=s&amp;source=images&amp;cd=&amp;cad=rja&amp;uact=8&amp;ved=0ahUKEwj4lvfbu4HKAhXLCHMKHfcrASsQjRwIBw&amp;url=http://pl.dreamstime.com/obraz-royalty-free-kresk%C3%B3wki-kurczaka-%C5%9Bmieszny-ja-target469-0-image10765506&amp;psig=AFQjCNFLJ-fzEYEOBVh9oxv7o67ufnqmpA&amp;ust=145149209605594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ztukaodzywiania.pl/sklep/product/6-smak-zdrowia-o-poranku" TargetMode="External"/><Relationship Id="rId23" Type="http://schemas.openxmlformats.org/officeDocument/2006/relationships/footer" Target="footer1.xml"/><Relationship Id="rId10" Type="http://schemas.openxmlformats.org/officeDocument/2006/relationships/hyperlink" Target="http://czywiesz.polki.pl/zdrowie/262168,Czy-wiesz-co-znajduje-sie-w-kurczaku-z-McDonaldsa.html?ajax=1&amp;action=get_login_form&amp;height=262&amp;width=427" TargetMode="External"/><Relationship Id="rId19" Type="http://schemas.openxmlformats.org/officeDocument/2006/relationships/hyperlink" Target="http://czywiesz.polki.pl/zdrowie/240451,Czy-wiesz-ze-herbata-z-cytryna-jest-niezdrowa.html?ajax=1&amp;action=get_login_form&amp;height=262&amp;width=4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ztukaodzywiania.pl/sklep/product/11-jedzenie-przynoszace-nam-zdrowie" TargetMode="External"/><Relationship Id="rId22"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D69A-6F7F-4FA4-86D5-7698BE0A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1826</Words>
  <Characters>10962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Wojtek</cp:lastModifiedBy>
  <cp:revision>17</cp:revision>
  <cp:lastPrinted>2016-01-03T12:04:00Z</cp:lastPrinted>
  <dcterms:created xsi:type="dcterms:W3CDTF">2019-11-05T17:07:00Z</dcterms:created>
  <dcterms:modified xsi:type="dcterms:W3CDTF">2019-11-26T18:44:00Z</dcterms:modified>
</cp:coreProperties>
</file>